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7" w:type="dxa"/>
        <w:jc w:val="center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6372"/>
        <w:gridCol w:w="345"/>
      </w:tblGrid>
      <w:tr w:rsidR="00D50259" w:rsidRPr="00D50259" w:rsidTr="00D50259">
        <w:trPr>
          <w:tblCellSpacing w:w="15" w:type="dxa"/>
          <w:jc w:val="center"/>
        </w:trPr>
        <w:tc>
          <w:tcPr>
            <w:tcW w:w="471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59" w:rsidRDefault="00D50259" w:rsidP="00D50259">
            <w:pPr>
              <w:spacing w:after="525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приостановлении ввоза спиртных напитков, </w:t>
            </w:r>
          </w:p>
          <w:p w:rsidR="00D50259" w:rsidRPr="00D50259" w:rsidRDefault="00D50259" w:rsidP="00D50259">
            <w:pPr>
              <w:spacing w:after="525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пива и пивных напитков производства Украины</w:t>
            </w:r>
          </w:p>
        </w:tc>
        <w:tc>
          <w:tcPr>
            <w:tcW w:w="2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50259" w:rsidRPr="00D50259" w:rsidRDefault="00D50259" w:rsidP="00D50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D50259">
              <w:rPr>
                <w:rFonts w:ascii="Times New Roman" w:eastAsia="Times New Roman" w:hAnsi="Times New Roman" w:cs="Times New Roman"/>
                <w:noProof/>
                <w:color w:val="005DB7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259" w:rsidRPr="00D50259" w:rsidRDefault="00D50259" w:rsidP="00D50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3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8835"/>
      </w:tblGrid>
      <w:tr w:rsidR="00D50259" w:rsidRPr="00D50259" w:rsidTr="00D5025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0259" w:rsidRPr="00D50259" w:rsidRDefault="00D50259" w:rsidP="00D5025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ФБУЗ "Центр гигиены и эпидемиологии в Ростовской области" информирует, что по сообщению Федеральной службы по надзору в сфере защиты прав потребителей и благополучия человека, при осуществлении государственного надзора за оборотом пищевой продукции при исследовании водки, пива и пивных напитков производства Украины выявлены неоднократные нарушения требований законодательства в области защиты прав потребителей (несоответствие требований, предъявляемых к маркировке продукции):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0"/>
              <w:gridCol w:w="795"/>
            </w:tblGrid>
            <w:tr w:rsidR="00D50259" w:rsidRPr="00D502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259" w:rsidRPr="00D50259" w:rsidRDefault="00D50259" w:rsidP="00D5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- пиво производства ПАО "Оболонь" (Украина) не соответствовало требованиям по энергетической ценности и органолептическим показателям,</w:t>
                  </w:r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br/>
                    <w:t xml:space="preserve">- у пивного напитка производства ПАО "Сан </w:t>
                  </w:r>
                  <w:proofErr w:type="spellStart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ИнбевУкраина</w:t>
                  </w:r>
                  <w:proofErr w:type="spellEnd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" (Украина) выявлено несоответствие нормативным требованиям, предъявляемым к маркировке продукции,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59" w:rsidRPr="00D50259" w:rsidRDefault="00D50259" w:rsidP="00D5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D50259">
                    <w:rPr>
                      <w:rFonts w:ascii="Times New Roman" w:eastAsia="Times New Roman" w:hAnsi="Times New Roman" w:cs="Times New Roman"/>
                      <w:noProof/>
                      <w:color w:val="4F4F4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" cy="1419225"/>
                        <wp:effectExtent l="19050" t="0" r="0" b="0"/>
                        <wp:docPr id="2" name="Рисунок 2" descr="http://www.donses.ru/images/ualk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onses.ru/images/ualk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0259" w:rsidRPr="00D50259" w:rsidRDefault="00D50259" w:rsidP="00D502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F4F4F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5"/>
              <w:gridCol w:w="7560"/>
            </w:tblGrid>
            <w:tr w:rsidR="00D50259" w:rsidRPr="00D50259" w:rsidTr="00D502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259" w:rsidRPr="00D50259" w:rsidRDefault="00D50259" w:rsidP="00D5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D50259">
                    <w:rPr>
                      <w:rFonts w:ascii="Times New Roman" w:eastAsia="Times New Roman" w:hAnsi="Times New Roman" w:cs="Times New Roman"/>
                      <w:noProof/>
                      <w:color w:val="4F4F4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1028700"/>
                        <wp:effectExtent l="19050" t="0" r="0" b="0"/>
                        <wp:docPr id="3" name="Рисунок 3" descr="http://www.donses.ru/images/ualk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onses.ru/images/ualk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59" w:rsidRPr="00D50259" w:rsidRDefault="00D50259" w:rsidP="00D5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- спиртные напитки производства ООО "Украинская </w:t>
                  </w:r>
                  <w:proofErr w:type="spellStart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дистрибуционная</w:t>
                  </w:r>
                  <w:proofErr w:type="spellEnd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компания" (Украина) не соответствовали </w:t>
                  </w:r>
                  <w:proofErr w:type="gramStart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объемной</w:t>
                  </w:r>
                  <w:proofErr w:type="gramEnd"/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доли спирта и органолептическим показателям.</w:t>
                  </w:r>
                  <w:r w:rsidRPr="00D50259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br/>
                    <w:t>      Все лабораторные исследования проводились испытательными лабораторными центрами, аккредитованными в российской и международной системе аккредитации.</w:t>
                  </w:r>
                </w:p>
              </w:tc>
            </w:tr>
          </w:tbl>
          <w:p w:rsidR="00D50259" w:rsidRPr="00D50259" w:rsidRDefault="00D50259" w:rsidP="00D5025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     В целях обеспечения прав потребителей </w:t>
            </w:r>
            <w:proofErr w:type="spellStart"/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приостанавливает с 15.08.2014 ввоз на территорию Российской Федерации спиртных напитков, пива и пивных напитков указанных производителей.</w:t>
            </w:r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  <w:t xml:space="preserve">      Соответствующая информация направлена в соответствии с правилами ВТО уполномоченному органу, в Федеральную таможенную службу и управления </w:t>
            </w:r>
            <w:proofErr w:type="spellStart"/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 субъектам Российской Федерации. </w:t>
            </w:r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D502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  <w:t>      Информация подготовлена с использованием материалов сайта </w:t>
            </w:r>
            <w:hyperlink r:id="rId8" w:history="1">
              <w:r w:rsidRPr="00D50259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eastAsia="ru-RU"/>
                </w:rPr>
                <w:t>www.rospotrebnadzor.ru</w:t>
              </w:r>
            </w:hyperlink>
          </w:p>
        </w:tc>
      </w:tr>
    </w:tbl>
    <w:p w:rsidR="004935AA" w:rsidRDefault="004935AA"/>
    <w:sectPr w:rsidR="004935AA" w:rsidSect="0049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59"/>
    <w:rsid w:val="004935AA"/>
    <w:rsid w:val="00D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0259"/>
  </w:style>
  <w:style w:type="paragraph" w:styleId="a4">
    <w:name w:val="Balloon Text"/>
    <w:basedOn w:val="a"/>
    <w:link w:val="a5"/>
    <w:uiPriority w:val="99"/>
    <w:semiHidden/>
    <w:unhideWhenUsed/>
    <w:rsid w:val="00D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rpndon.ru/index.php?view=article&amp;catid=110%3Ainfo&amp;id=4054%3A2014-08-15-13-01-57&amp;tmpl=component&amp;print=1&amp;layout=default&amp;page=&amp;option=com_content&amp;Itemid=1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>ФБУЗ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2014-09-04T07:34:00Z</dcterms:created>
  <dcterms:modified xsi:type="dcterms:W3CDTF">2014-09-04T07:39:00Z</dcterms:modified>
</cp:coreProperties>
</file>