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E2" w:rsidRPr="002E37A9" w:rsidRDefault="003000E2" w:rsidP="003000E2">
      <w:pPr>
        <w:jc w:val="right"/>
        <w:rPr>
          <w:sz w:val="28"/>
          <w:szCs w:val="28"/>
        </w:rPr>
      </w:pPr>
    </w:p>
    <w:p w:rsidR="003000E2" w:rsidRPr="0071197E" w:rsidRDefault="003000E2" w:rsidP="003000E2">
      <w:pPr>
        <w:jc w:val="center"/>
        <w:rPr>
          <w:b/>
          <w:color w:val="C00000"/>
          <w:sz w:val="36"/>
          <w:szCs w:val="36"/>
        </w:rPr>
      </w:pPr>
      <w:r w:rsidRPr="0071197E">
        <w:rPr>
          <w:b/>
          <w:color w:val="C00000"/>
          <w:sz w:val="36"/>
          <w:szCs w:val="36"/>
        </w:rPr>
        <w:t>«24 марта  2015 года – Всемирный день борьбы с туберкулёзом»</w:t>
      </w:r>
    </w:p>
    <w:p w:rsidR="003000E2" w:rsidRDefault="003000E2" w:rsidP="003000E2">
      <w:pPr>
        <w:jc w:val="center"/>
        <w:rPr>
          <w:b/>
          <w:sz w:val="32"/>
          <w:szCs w:val="32"/>
        </w:rPr>
      </w:pPr>
    </w:p>
    <w:p w:rsidR="00A41239" w:rsidRPr="00A41239" w:rsidRDefault="00D003F0" w:rsidP="00A41239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81280</wp:posOffset>
            </wp:positionV>
            <wp:extent cx="2818130" cy="2162810"/>
            <wp:effectExtent l="19050" t="0" r="1270" b="0"/>
            <wp:wrapSquare wrapText="bothSides"/>
            <wp:docPr id="2" name="Рисунок 2" descr="Врач со сним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ач со снимк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239" w:rsidRPr="00A41239">
        <w:rPr>
          <w:color w:val="000000"/>
          <w:sz w:val="28"/>
          <w:szCs w:val="28"/>
        </w:rPr>
        <w:t>Федеральная служба по надзору в сфере защиты прав потребителей и благополучия человека информирует, что 24 марта 2015 года по инициативе Всемирной организации здравоохранения планируется проведение Всемирного дня борьбы с туберкулезом.</w:t>
      </w:r>
    </w:p>
    <w:p w:rsidR="00A41239" w:rsidRPr="00A41239" w:rsidRDefault="00A41239" w:rsidP="00A41239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A41239">
        <w:rPr>
          <w:color w:val="000000"/>
          <w:sz w:val="28"/>
          <w:szCs w:val="28"/>
        </w:rPr>
        <w:t>Цель проведения информационной кампании - привлечение внимания общества к проблемам противотуберкулезной работы, повышение информированности населения о заболевании и мерах его профилактики.</w:t>
      </w:r>
    </w:p>
    <w:p w:rsidR="00D003F0" w:rsidRPr="003723C9" w:rsidRDefault="00D003F0" w:rsidP="00D003F0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3723C9">
        <w:rPr>
          <w:color w:val="000000"/>
          <w:sz w:val="28"/>
          <w:szCs w:val="28"/>
        </w:rPr>
        <w:t>В 2014 году в ходе Всемирного дня борьбы с туберкулезом было организовано профилактическое обследование в целях выявления туберкулеза, в том числе для лиц, не проходивших осмотр более 2-х лет, а также проживающих в отдаленных и труднодоступных районах, асоциальных групп населения.</w:t>
      </w:r>
    </w:p>
    <w:p w:rsidR="00D003F0" w:rsidRPr="003723C9" w:rsidRDefault="00D003F0" w:rsidP="00D003F0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3723C9">
        <w:rPr>
          <w:color w:val="000000"/>
          <w:sz w:val="28"/>
          <w:szCs w:val="28"/>
        </w:rPr>
        <w:t>В 2014 г. в ходе информационной кампании флюорографическим обследованием было охвачено 5,875 млн. человек, при этом лица, не обследованные на туберкулез более 2-х лет, составили 9,3% от общего числа осмотренных (544547 человек), лица социального риска - 1,7% (101836 человек).</w:t>
      </w:r>
    </w:p>
    <w:p w:rsidR="00D003F0" w:rsidRPr="003723C9" w:rsidRDefault="00D003F0" w:rsidP="00D003F0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3723C9">
        <w:rPr>
          <w:color w:val="000000"/>
          <w:sz w:val="28"/>
          <w:szCs w:val="28"/>
        </w:rPr>
        <w:t>Всего в ходе профилактических обследований на туберкулез, проведенных в рамках Всемирного дня борьбы с туберкулезом в 2014 г., выявлено более 7,5 тыс. человек, больных туберкулезом или с подозрением на это заболевание.</w:t>
      </w:r>
    </w:p>
    <w:p w:rsidR="00D003F0" w:rsidRPr="003723C9" w:rsidRDefault="00D003F0" w:rsidP="00D003F0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3723C9">
        <w:rPr>
          <w:color w:val="000000"/>
          <w:sz w:val="28"/>
          <w:szCs w:val="28"/>
        </w:rPr>
        <w:t>В ряде субъектов Российской Федерации в рамках Всемирного дня борьбы с туберкулезом проводились мероприятия по социальной поддержке лиц, больных туберкулезом, и членов их семей (материальная помощь, раздача продуктовых наборов и одежды и др.).</w:t>
      </w:r>
    </w:p>
    <w:p w:rsidR="00D003F0" w:rsidRPr="004538A5" w:rsidRDefault="00D003F0" w:rsidP="00D0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38A5">
        <w:rPr>
          <w:sz w:val="28"/>
          <w:szCs w:val="28"/>
        </w:rPr>
        <w:t xml:space="preserve">Туберкулез, из «болезни социальных сумерек», поражающих нищих и обездоленных, превратился в проблему всех жителей планеты. Болезнь </w:t>
      </w:r>
      <w:r w:rsidRPr="004538A5">
        <w:rPr>
          <w:sz w:val="28"/>
          <w:szCs w:val="28"/>
        </w:rPr>
        <w:lastRenderedPageBreak/>
        <w:t xml:space="preserve">приняла масштабы настоящего бедствия. Сегодня смертность населения от туберкулеза самая высокая среди всех инфекционных заболеваний. </w:t>
      </w:r>
    </w:p>
    <w:p w:rsidR="00D003F0" w:rsidRPr="004538A5" w:rsidRDefault="00D003F0" w:rsidP="00D0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38A5">
        <w:rPr>
          <w:sz w:val="28"/>
          <w:szCs w:val="28"/>
        </w:rPr>
        <w:t xml:space="preserve">В настоящее время по данным Всемирной организации здравоохранения (ВОЗ) туберкулезом поражена 1/3 населения планеты (60 млн. человек) и более 16 млн. больных, 3 млн. из которых ежегодно умирают (каждые 10 секунд - 1 человек). Один больной активной формой туберкулеза заражает за год до 20 человек. </w:t>
      </w:r>
    </w:p>
    <w:p w:rsidR="003000E2" w:rsidRDefault="003000E2" w:rsidP="00A41239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="00D003F0">
        <w:rPr>
          <w:sz w:val="28"/>
          <w:szCs w:val="28"/>
        </w:rPr>
        <w:t xml:space="preserve">    </w:t>
      </w:r>
      <w:r>
        <w:rPr>
          <w:sz w:val="28"/>
          <w:szCs w:val="28"/>
        </w:rPr>
        <w:t>По прогнозам ВОЗ, в ближайшие 10 лет туберкулёз останется одной из 10-ти ведущих причин заболеваемости и смертности в мире.</w:t>
      </w:r>
    </w:p>
    <w:p w:rsidR="003000E2" w:rsidRDefault="003000E2" w:rsidP="00300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ситуацию с заболеваемостью туберкулёзом в России большое влияние оказывают политические перемены, миграционные процессы, снижение жизненного уровня населения, стрессы.</w:t>
      </w:r>
    </w:p>
    <w:p w:rsidR="003000E2" w:rsidRDefault="003000E2" w:rsidP="00300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социально-экономические условия, а также высокая устойчивость возбудителя к противотуберкулёзным препаратам позволяют инфекции поражать все слои населения.</w:t>
      </w:r>
    </w:p>
    <w:p w:rsidR="003000E2" w:rsidRDefault="00720E4E" w:rsidP="003000E2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145415</wp:posOffset>
            </wp:positionV>
            <wp:extent cx="2567940" cy="2330450"/>
            <wp:effectExtent l="19050" t="0" r="3810" b="0"/>
            <wp:wrapSquare wrapText="bothSides"/>
            <wp:docPr id="1" name="Рисунок 1" descr="http://im0-tub-ru.yandex.net/i?id=e2505fd5c3d9ada91f11e633e8de727a-1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e2505fd5c3d9ada91f11e633e8de727a-19-144&amp;n=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0E2">
        <w:rPr>
          <w:sz w:val="28"/>
          <w:szCs w:val="28"/>
        </w:rPr>
        <w:t>Туберкулёз – это инфекционное заболевание человека и животных, вызываемое туберкулёзными микобактериями. Туберкулёз – недуг рода человеческого с незапамятных времён. Не случайно «чахотка» (так раньше называли туберкулёз) была отражена в произведениях Ф.М.Достоевского и А.П.Чехова, Ч.Дикенса и А.Дюма, в полотнах художников К.Д.Флавицкого, Н.П.Клодта, В.М.Максимова, В.Д.Поленова, в операх Д.Верди, Д.Пуччини. Туберкулёзом болели и умерли В.Г.Белинский, Н.А.Добролюбов, А.П.Чехов, Ф.Шопен и многие другие писатели, поэты, художники, композиторы. К середине 20 века во всём мире эпидемиологические показатели туберкулёза удалось существенно  улучшить. Уровень заболеваемости в нашей стране  к концу 80-х годов был уже достаточно низким. Однако, с начала 90-х годов на фоне снижения жизненного уровня населения России отмечается рост заболеваемости, которая к концу 20 столетия увеличилась более чем в 2 раза. Это убедительно свидетельствует о том, что туберкулёз является проблемой медико-социальной. В новое тысячелетие мы вступили с ужасающей ситуацией в отношении туберкулёза. Сегодня от него умирает больше, чем от всех инфекционных заболеваний вместе взятых.</w:t>
      </w:r>
    </w:p>
    <w:p w:rsidR="003000E2" w:rsidRDefault="003000E2" w:rsidP="00300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столетий туберкулёз существует, как хроническое, повсеместно распространённое заболевание. Его клиническая картина была хорошо известна врачам древности и превосходно описана в трудах Гиппократа. Современная эра в изучении туберкулёза началась с открытия в 1882 году Робертом Кохом туберкулёзных микобактерий и их роли в этом </w:t>
      </w:r>
      <w:r>
        <w:rPr>
          <w:sz w:val="28"/>
          <w:szCs w:val="28"/>
        </w:rPr>
        <w:lastRenderedPageBreak/>
        <w:t>заболевании. Открытие в 1895 году Вильгельмом Рентгеном Х-лучей (известных также как рентгеновы) стало другой важной вехой в изучении заболевания.</w:t>
      </w:r>
    </w:p>
    <w:p w:rsidR="003000E2" w:rsidRDefault="003000E2" w:rsidP="003000E2">
      <w:pPr>
        <w:tabs>
          <w:tab w:val="left" w:pos="720"/>
          <w:tab w:val="left" w:pos="13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Источником распространения заболевания является больной активной формой туберкулеза человек, или животное. Некипяченое молоко или непроваренное  мясо, полученные от больных туберкулезом коров, коз, свиней, также могут быть источником заражения.</w:t>
      </w:r>
    </w:p>
    <w:p w:rsidR="003000E2" w:rsidRDefault="003000E2" w:rsidP="003000E2">
      <w:pPr>
        <w:tabs>
          <w:tab w:val="left" w:pos="1240"/>
          <w:tab w:val="left" w:pos="13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80-90% случаев заражения микобактерии туберкулеза проникают в организм через дыхательные пути при вдыхании зараженной пыли или мельчайших капелек мокроты, выделяемых больным при разговоре, чихании и кашле. Туберкулезом можно заразиться и через предметы обихода больного (полотенца, носовые платки, постельное и нательное белье, верхнюю одежду, посуду, книги), которые обычно загрязнены капельками мокроты и слюны. </w:t>
      </w:r>
    </w:p>
    <w:p w:rsidR="003000E2" w:rsidRDefault="003000E2" w:rsidP="003000E2">
      <w:pPr>
        <w:tabs>
          <w:tab w:val="left" w:pos="12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 заразиться туберкулезом – не значит обязательно заболеть им, так как в большинстве случаев, благодаря сопротивляемости организма, палочки погибают, а если и остаются живыми, то теряют силу. Заболевают в основном люди, организм которых ослаблен. Туберкулезные палочки, попав в тот или иной орган, начинают размножаться, выделять токсины, возникает туберкулезное воспаление.</w:t>
      </w:r>
    </w:p>
    <w:p w:rsidR="003000E2" w:rsidRDefault="003000E2" w:rsidP="003000E2">
      <w:pPr>
        <w:tabs>
          <w:tab w:val="left" w:pos="12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Чаще всего туберкулез поражает легкие человека, но он может возникнуть в костях и суставах, в лимфатических узлах, в почках, в кишечнике, в половых железах, в мозговых оболочках и т.д.</w:t>
      </w:r>
    </w:p>
    <w:p w:rsidR="003000E2" w:rsidRDefault="003000E2" w:rsidP="003000E2">
      <w:pPr>
        <w:tabs>
          <w:tab w:val="left" w:pos="1240"/>
          <w:tab w:val="center" w:pos="4677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Каковы же начальные проявления туберкулеза?</w:t>
      </w:r>
    </w:p>
    <w:p w:rsidR="003000E2" w:rsidRDefault="003000E2" w:rsidP="003000E2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Часто болезнь начинается с небольшой слабости, быстрой утомляемости, которая нарастает к концу рабочего дня. У многих больных появляются повышенная раздражительность, плохой аппетит, потливость, особенно  после сна -  под утро, сердцебиение, плохой сон, боли в груди, кашель, сухой или с мокротой, повышенная температура, больной теряет в весе.</w:t>
      </w:r>
    </w:p>
    <w:p w:rsidR="003000E2" w:rsidRDefault="003000E2" w:rsidP="003000E2">
      <w:pPr>
        <w:tabs>
          <w:tab w:val="left" w:pos="16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Одним из проявлений туберкулеза является кровохарканье – появление при кашле прожилок крови. </w:t>
      </w:r>
    </w:p>
    <w:p w:rsidR="003000E2" w:rsidRDefault="003000E2" w:rsidP="003000E2">
      <w:pPr>
        <w:tabs>
          <w:tab w:val="left" w:pos="16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Иногда туберкулез выявляется случайно у лиц, считающих себя здоровыми. Но при подробном опросе больного выясняется, что последнее время он часто кашлял, быстро уставал, хотя и не придавал этому значения.</w:t>
      </w:r>
    </w:p>
    <w:p w:rsidR="0071197E" w:rsidRDefault="003000E2" w:rsidP="003000E2">
      <w:pPr>
        <w:tabs>
          <w:tab w:val="left" w:pos="162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Многие из перечисленных признаков туберкулеза могут быть и при других заболеваниях, но разобраться в этом может только врач. Поэтому очень важно, чтобы больные при появлении начальных признаков заболевания немедленно обращались к врачу.</w:t>
      </w:r>
    </w:p>
    <w:p w:rsidR="003000E2" w:rsidRDefault="00720E4E" w:rsidP="0071197E">
      <w:pPr>
        <w:tabs>
          <w:tab w:val="left" w:pos="1668"/>
        </w:tabs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468630</wp:posOffset>
            </wp:positionV>
            <wp:extent cx="3006090" cy="1998980"/>
            <wp:effectExtent l="19050" t="0" r="3810" b="0"/>
            <wp:wrapSquare wrapText="bothSides"/>
            <wp:docPr id="3" name="Рисунок 3" descr="Флюор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юорограф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0E2">
        <w:rPr>
          <w:b/>
          <w:sz w:val="28"/>
          <w:szCs w:val="28"/>
        </w:rPr>
        <w:t xml:space="preserve">    </w:t>
      </w:r>
      <w:r w:rsidR="0071197E">
        <w:rPr>
          <w:b/>
          <w:sz w:val="28"/>
          <w:szCs w:val="28"/>
        </w:rPr>
        <w:t xml:space="preserve">           </w:t>
      </w:r>
      <w:r w:rsidR="003000E2">
        <w:rPr>
          <w:sz w:val="28"/>
          <w:szCs w:val="28"/>
        </w:rPr>
        <w:t xml:space="preserve">Современная медицина располагает достаточным арсеналом методов и средств для успешного лечения туберкулеза. Но необходимо помнить, что результат </w:t>
      </w:r>
      <w:r w:rsidR="003000E2">
        <w:rPr>
          <w:sz w:val="28"/>
          <w:szCs w:val="28"/>
        </w:rPr>
        <w:lastRenderedPageBreak/>
        <w:t>лечения во многом зависит и от своевременности обращения к врачу, дисциплинированности и терпения больного.</w:t>
      </w:r>
    </w:p>
    <w:p w:rsidR="003000E2" w:rsidRDefault="003000E2" w:rsidP="0071197E">
      <w:pPr>
        <w:tabs>
          <w:tab w:val="left" w:pos="16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Своевременно выявить больных туберкулезом помогают массовые профилактические осмотры населения и </w:t>
      </w:r>
      <w:r w:rsidRPr="009420DB">
        <w:rPr>
          <w:b/>
          <w:sz w:val="28"/>
          <w:szCs w:val="28"/>
        </w:rPr>
        <w:t>флюорография</w:t>
      </w:r>
      <w:r>
        <w:rPr>
          <w:sz w:val="28"/>
          <w:szCs w:val="28"/>
        </w:rPr>
        <w:t xml:space="preserve">. </w:t>
      </w:r>
      <w:r w:rsidRPr="009420DB">
        <w:rPr>
          <w:b/>
          <w:sz w:val="28"/>
          <w:szCs w:val="28"/>
        </w:rPr>
        <w:t>Флюорография органов дыхания – один из основных методов раннего и своевременного выявления туберкулёза.</w:t>
      </w:r>
      <w:r>
        <w:rPr>
          <w:sz w:val="28"/>
          <w:szCs w:val="28"/>
        </w:rPr>
        <w:t xml:space="preserve"> Хочу сказать, что созданию неблагоприятной обстановки по туберкулёзу помимо социально-экономических причин способствовал тот факт, что массовые флюорографические осмотры перестали охватывать большинство населения. А  ведь больной открытой формой туберкулёза, чувствуя себя удовлетворительно, за год может заразить 10-15 человек, не подозревая о том, что он болен.</w:t>
      </w:r>
    </w:p>
    <w:p w:rsidR="003000E2" w:rsidRDefault="003000E2" w:rsidP="003000E2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>
        <w:rPr>
          <w:sz w:val="28"/>
          <w:szCs w:val="28"/>
        </w:rPr>
        <w:t>Предупреждение туберкулеза начинается в детстве, так как дети очень восприимчивы к этому заболеванию. Всем здоровым, родившимся в срок, детям проводят вакцинацию еще в родильном доме. Вакцина БЦЖ повышает сопротивляемость организма к туберкулезу. При контакте с туберкулезной инфекцией вакцинированные дети вовсе не заболевают туберкулезом, или заболевают в очень легкой форме.</w:t>
      </w:r>
    </w:p>
    <w:p w:rsidR="003000E2" w:rsidRDefault="003000E2" w:rsidP="003000E2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Несмотря на высокую эффективность вакцинации, необходимо подчеркнуть большое значение комплекса мер, повышающих общую сопротивляемость организма различным болезням, в том числе и к туберкулезу. Наибольшее значение имеет режим жизни человека, рациональный ритм работы и отдыха, правильное и регулярное питание.</w:t>
      </w:r>
    </w:p>
    <w:p w:rsidR="003000E2" w:rsidRDefault="003000E2" w:rsidP="003000E2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Доказано, что недостаточное беспорядочное питание, недоедание, пища, бедная белковыми продуктами, благоприятствует развитию туберкулеза.</w:t>
      </w:r>
    </w:p>
    <w:p w:rsidR="003000E2" w:rsidRDefault="003000E2" w:rsidP="003000E2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Немалое значение имеет закаливание, сон при открытой форточке, утренняя гимнастика, занятие физкультурой и спортом. Нужно стремиться ежедневно бывать на свежем воздухе, особенно тем, кто работает в закрытом помещении. В выходные дни обязательно отводить побольше времени для прогулок. Бесспорно, что гораздо полезней в свободное время погулять на свежем воздухе, чем сидеть перед телевизором или за компьютером.</w:t>
      </w:r>
    </w:p>
    <w:p w:rsidR="003000E2" w:rsidRDefault="003000E2" w:rsidP="003000E2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Особо хочется обратить внимание медработников на то, что выявление случаев туберкулёза идёт в основном по обращаемости, то есть при появлении у больного выраженных клинических проявлений заболевания.</w:t>
      </w:r>
    </w:p>
    <w:p w:rsidR="003000E2" w:rsidRDefault="003000E2" w:rsidP="003000E2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Сегодня туберкулёз изменил своё лицо. Нет классической клинической картины, процесс часто протекает под маской любого другого заболевания. В настоящее время всё больше регистрируется случаев лекарственно-устойчивых форм. Так, например, появилось такое выражение: туберкулёз – это маркер СПИДа, а в связи с этим и лечение его очень затруднено.</w:t>
      </w:r>
    </w:p>
    <w:p w:rsidR="003000E2" w:rsidRDefault="003000E2" w:rsidP="003000E2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Знание основных симптомов туберкулёза, информирование широких слоёв населения об этом заболевании являются важнейшими условиями для его своевременного выявления, эффективного лечения и ограничения распространения этой инфекции в обществе. </w:t>
      </w:r>
    </w:p>
    <w:p w:rsidR="003000E2" w:rsidRDefault="003000E2" w:rsidP="003000E2">
      <w:pPr>
        <w:tabs>
          <w:tab w:val="left" w:pos="1280"/>
        </w:tabs>
        <w:jc w:val="both"/>
        <w:rPr>
          <w:b/>
          <w:sz w:val="28"/>
          <w:szCs w:val="28"/>
        </w:rPr>
      </w:pPr>
      <w:r>
        <w:lastRenderedPageBreak/>
        <w:t xml:space="preserve">                   </w:t>
      </w:r>
      <w:r>
        <w:rPr>
          <w:sz w:val="28"/>
          <w:szCs w:val="28"/>
        </w:rPr>
        <w:t xml:space="preserve">Мы еще раз призываем жителей РСО-Алания </w:t>
      </w:r>
      <w:r>
        <w:rPr>
          <w:b/>
          <w:sz w:val="28"/>
          <w:szCs w:val="28"/>
        </w:rPr>
        <w:t>ежегодно проходить флюорографическое обследование, вести здоровый образ жизни, правильно и сбалансировано питаться,  при появлении признаков туберкулеза, или похожих симптомов незамедлительно обращаться к врачу, не заниматься самолечением, а также принять участие (пройдя флюорографию) в проведении Всемирного дня борьбы с туберкулёзом!</w:t>
      </w:r>
    </w:p>
    <w:p w:rsidR="00720E4E" w:rsidRDefault="00720E4E" w:rsidP="003000E2">
      <w:pPr>
        <w:tabs>
          <w:tab w:val="left" w:pos="1280"/>
        </w:tabs>
        <w:jc w:val="both"/>
        <w:rPr>
          <w:b/>
          <w:sz w:val="28"/>
          <w:szCs w:val="28"/>
        </w:rPr>
      </w:pPr>
    </w:p>
    <w:p w:rsidR="003000E2" w:rsidRDefault="00720E4E" w:rsidP="003000E2">
      <w:pPr>
        <w:tabs>
          <w:tab w:val="left" w:pos="1400"/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107950</wp:posOffset>
            </wp:positionV>
            <wp:extent cx="4519295" cy="2743200"/>
            <wp:effectExtent l="19050" t="0" r="0" b="0"/>
            <wp:wrapSquare wrapText="largest"/>
            <wp:docPr id="4" name="Рисунок 3" descr="med%20rabo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%20rabotni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0E2">
        <w:rPr>
          <w:sz w:val="28"/>
          <w:szCs w:val="28"/>
        </w:rPr>
        <w:t xml:space="preserve"> </w:t>
      </w:r>
    </w:p>
    <w:p w:rsidR="00720E4E" w:rsidRDefault="00720E4E" w:rsidP="003000E2">
      <w:pPr>
        <w:tabs>
          <w:tab w:val="left" w:pos="1400"/>
          <w:tab w:val="center" w:pos="4677"/>
        </w:tabs>
        <w:rPr>
          <w:sz w:val="28"/>
          <w:szCs w:val="28"/>
        </w:rPr>
      </w:pPr>
    </w:p>
    <w:p w:rsidR="00720E4E" w:rsidRDefault="00720E4E" w:rsidP="003000E2">
      <w:pPr>
        <w:tabs>
          <w:tab w:val="left" w:pos="1400"/>
          <w:tab w:val="center" w:pos="4677"/>
        </w:tabs>
        <w:rPr>
          <w:sz w:val="28"/>
          <w:szCs w:val="28"/>
        </w:rPr>
      </w:pPr>
    </w:p>
    <w:p w:rsidR="00720E4E" w:rsidRPr="0084370A" w:rsidRDefault="00720E4E" w:rsidP="003000E2">
      <w:pPr>
        <w:tabs>
          <w:tab w:val="left" w:pos="1400"/>
          <w:tab w:val="center" w:pos="4677"/>
        </w:tabs>
        <w:rPr>
          <w:sz w:val="28"/>
          <w:szCs w:val="28"/>
        </w:rPr>
      </w:pPr>
    </w:p>
    <w:p w:rsidR="00720E4E" w:rsidRDefault="00720E4E" w:rsidP="00D003F0">
      <w:pPr>
        <w:tabs>
          <w:tab w:val="left" w:pos="1400"/>
        </w:tabs>
        <w:jc w:val="center"/>
        <w:rPr>
          <w:b/>
          <w:sz w:val="28"/>
          <w:szCs w:val="28"/>
        </w:rPr>
      </w:pPr>
    </w:p>
    <w:p w:rsidR="00720E4E" w:rsidRDefault="00720E4E" w:rsidP="00D003F0">
      <w:pPr>
        <w:tabs>
          <w:tab w:val="left" w:pos="1400"/>
        </w:tabs>
        <w:jc w:val="center"/>
        <w:rPr>
          <w:b/>
          <w:sz w:val="28"/>
          <w:szCs w:val="28"/>
        </w:rPr>
      </w:pPr>
    </w:p>
    <w:p w:rsidR="00720E4E" w:rsidRDefault="00720E4E" w:rsidP="00D003F0">
      <w:pPr>
        <w:tabs>
          <w:tab w:val="left" w:pos="1400"/>
        </w:tabs>
        <w:jc w:val="center"/>
        <w:rPr>
          <w:b/>
          <w:sz w:val="28"/>
          <w:szCs w:val="28"/>
        </w:rPr>
      </w:pPr>
    </w:p>
    <w:p w:rsidR="00720E4E" w:rsidRDefault="00720E4E" w:rsidP="00D003F0">
      <w:pPr>
        <w:tabs>
          <w:tab w:val="left" w:pos="1400"/>
        </w:tabs>
        <w:jc w:val="center"/>
        <w:rPr>
          <w:b/>
          <w:sz w:val="28"/>
          <w:szCs w:val="28"/>
        </w:rPr>
      </w:pPr>
    </w:p>
    <w:p w:rsidR="00720E4E" w:rsidRDefault="00720E4E" w:rsidP="00D003F0">
      <w:pPr>
        <w:tabs>
          <w:tab w:val="left" w:pos="1400"/>
        </w:tabs>
        <w:jc w:val="center"/>
        <w:rPr>
          <w:b/>
          <w:sz w:val="28"/>
          <w:szCs w:val="28"/>
        </w:rPr>
      </w:pPr>
    </w:p>
    <w:p w:rsidR="00720E4E" w:rsidRDefault="00720E4E" w:rsidP="00D003F0">
      <w:pPr>
        <w:tabs>
          <w:tab w:val="left" w:pos="1400"/>
        </w:tabs>
        <w:jc w:val="center"/>
        <w:rPr>
          <w:b/>
          <w:sz w:val="28"/>
          <w:szCs w:val="28"/>
        </w:rPr>
      </w:pPr>
    </w:p>
    <w:p w:rsidR="00720E4E" w:rsidRDefault="00720E4E" w:rsidP="00D003F0">
      <w:pPr>
        <w:tabs>
          <w:tab w:val="left" w:pos="1400"/>
        </w:tabs>
        <w:jc w:val="center"/>
        <w:rPr>
          <w:b/>
          <w:sz w:val="28"/>
          <w:szCs w:val="28"/>
        </w:rPr>
      </w:pPr>
    </w:p>
    <w:p w:rsidR="00720E4E" w:rsidRDefault="00720E4E" w:rsidP="00D003F0">
      <w:pPr>
        <w:tabs>
          <w:tab w:val="left" w:pos="1400"/>
        </w:tabs>
        <w:jc w:val="center"/>
        <w:rPr>
          <w:b/>
          <w:sz w:val="28"/>
          <w:szCs w:val="28"/>
        </w:rPr>
      </w:pPr>
    </w:p>
    <w:p w:rsidR="00720E4E" w:rsidRDefault="00720E4E" w:rsidP="00D003F0">
      <w:pPr>
        <w:tabs>
          <w:tab w:val="left" w:pos="1400"/>
        </w:tabs>
        <w:jc w:val="center"/>
        <w:rPr>
          <w:b/>
          <w:sz w:val="28"/>
          <w:szCs w:val="28"/>
        </w:rPr>
      </w:pPr>
    </w:p>
    <w:p w:rsidR="00720E4E" w:rsidRDefault="00720E4E" w:rsidP="00D003F0">
      <w:pPr>
        <w:tabs>
          <w:tab w:val="left" w:pos="1400"/>
        </w:tabs>
        <w:jc w:val="center"/>
        <w:rPr>
          <w:b/>
          <w:sz w:val="28"/>
          <w:szCs w:val="28"/>
        </w:rPr>
      </w:pPr>
    </w:p>
    <w:p w:rsidR="003000E2" w:rsidRPr="00C8386F" w:rsidRDefault="003000E2" w:rsidP="00D003F0">
      <w:pPr>
        <w:tabs>
          <w:tab w:val="left" w:pos="1400"/>
        </w:tabs>
        <w:jc w:val="center"/>
        <w:rPr>
          <w:sz w:val="28"/>
          <w:szCs w:val="28"/>
        </w:rPr>
      </w:pPr>
      <w:r w:rsidRPr="00B27B5D">
        <w:rPr>
          <w:b/>
          <w:sz w:val="28"/>
          <w:szCs w:val="28"/>
        </w:rPr>
        <w:t>Будьте здоровы!</w:t>
      </w:r>
    </w:p>
    <w:p w:rsidR="003000E2" w:rsidRPr="00C8386F" w:rsidRDefault="003000E2" w:rsidP="003000E2">
      <w:pPr>
        <w:rPr>
          <w:sz w:val="28"/>
          <w:szCs w:val="28"/>
        </w:rPr>
      </w:pPr>
    </w:p>
    <w:p w:rsidR="00D003F0" w:rsidRPr="005D00F7" w:rsidRDefault="00D003F0" w:rsidP="005D00F7">
      <w:pPr>
        <w:jc w:val="both"/>
        <w:rPr>
          <w:bCs/>
        </w:rPr>
      </w:pPr>
      <w:r w:rsidRPr="005D00F7">
        <w:rPr>
          <w:b/>
        </w:rPr>
        <w:t>Источники</w:t>
      </w:r>
      <w:r w:rsidRPr="005D00F7">
        <w:t xml:space="preserve">: материалы </w:t>
      </w:r>
      <w:r w:rsidR="00720E4E">
        <w:t xml:space="preserve"> </w:t>
      </w:r>
      <w:r w:rsidRPr="005D00F7">
        <w:t xml:space="preserve">ВОЗ </w:t>
      </w:r>
      <w:r w:rsidR="00720E4E">
        <w:t xml:space="preserve"> (2007-2014 гг.) </w:t>
      </w:r>
      <w:r w:rsidRPr="005D00F7">
        <w:t xml:space="preserve">и Письмо  </w:t>
      </w:r>
      <w:r w:rsidRPr="005D00F7">
        <w:rPr>
          <w:bCs/>
        </w:rPr>
        <w:t xml:space="preserve"> Федеральной </w:t>
      </w:r>
      <w:r w:rsidR="005D00F7" w:rsidRPr="005D00F7">
        <w:rPr>
          <w:bCs/>
        </w:rPr>
        <w:t xml:space="preserve"> службы по надзору в сфере защиты прав потребителей и благополучия человека </w:t>
      </w:r>
      <w:r w:rsidRPr="005D00F7">
        <w:rPr>
          <w:bCs/>
        </w:rPr>
        <w:t xml:space="preserve"> </w:t>
      </w:r>
      <w:r w:rsidR="005D00F7" w:rsidRPr="005D00F7">
        <w:rPr>
          <w:bCs/>
        </w:rPr>
        <w:t>о</w:t>
      </w:r>
      <w:r w:rsidRPr="005D00F7">
        <w:rPr>
          <w:bCs/>
        </w:rPr>
        <w:t>т 11 февраля 2015 г.</w:t>
      </w:r>
      <w:r w:rsidR="00720E4E">
        <w:rPr>
          <w:bCs/>
        </w:rPr>
        <w:t xml:space="preserve">                  </w:t>
      </w:r>
      <w:r w:rsidRPr="005D00F7">
        <w:rPr>
          <w:bCs/>
        </w:rPr>
        <w:t xml:space="preserve"> N 01/1320-15-27</w:t>
      </w:r>
      <w:r w:rsidR="005D00F7" w:rsidRPr="005D00F7">
        <w:rPr>
          <w:bCs/>
        </w:rPr>
        <w:t xml:space="preserve"> «Об итогах проведения Всемирного дня борьбы с туберкулезом в Российской Федерации в 2014 году и подготовке к проведению Всемирного дня борьбы с туберкулезом в 2015 году».</w:t>
      </w:r>
    </w:p>
    <w:p w:rsidR="00D003F0" w:rsidRPr="005D00F7" w:rsidRDefault="00D003F0" w:rsidP="005D00F7">
      <w:pPr>
        <w:jc w:val="both"/>
        <w:rPr>
          <w:b/>
          <w:bCs/>
        </w:rPr>
      </w:pPr>
      <w:r w:rsidRPr="005D00F7">
        <w:rPr>
          <w:b/>
          <w:bCs/>
        </w:rPr>
        <w:br/>
      </w:r>
    </w:p>
    <w:p w:rsidR="003000E2" w:rsidRPr="00C8386F" w:rsidRDefault="003000E2" w:rsidP="003000E2">
      <w:pPr>
        <w:rPr>
          <w:sz w:val="28"/>
          <w:szCs w:val="28"/>
        </w:rPr>
      </w:pPr>
    </w:p>
    <w:p w:rsidR="00B543B1" w:rsidRDefault="00B543B1"/>
    <w:sectPr w:rsidR="00B543B1" w:rsidSect="00B5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48" w:rsidRDefault="00157A48" w:rsidP="003000E2">
      <w:r>
        <w:separator/>
      </w:r>
    </w:p>
  </w:endnote>
  <w:endnote w:type="continuationSeparator" w:id="1">
    <w:p w:rsidR="00157A48" w:rsidRDefault="00157A48" w:rsidP="0030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48" w:rsidRDefault="00157A48" w:rsidP="003000E2">
      <w:r>
        <w:separator/>
      </w:r>
    </w:p>
  </w:footnote>
  <w:footnote w:type="continuationSeparator" w:id="1">
    <w:p w:rsidR="00157A48" w:rsidRDefault="00157A48" w:rsidP="00300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E2"/>
    <w:rsid w:val="00157A48"/>
    <w:rsid w:val="003000E2"/>
    <w:rsid w:val="003F1971"/>
    <w:rsid w:val="004D00B0"/>
    <w:rsid w:val="005D00F7"/>
    <w:rsid w:val="0071197E"/>
    <w:rsid w:val="00720E4E"/>
    <w:rsid w:val="007D7A2F"/>
    <w:rsid w:val="00A41239"/>
    <w:rsid w:val="00B23DBA"/>
    <w:rsid w:val="00B543B1"/>
    <w:rsid w:val="00B77144"/>
    <w:rsid w:val="00CA7244"/>
    <w:rsid w:val="00D0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0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0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0E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</cp:lastModifiedBy>
  <cp:revision>5</cp:revision>
  <dcterms:created xsi:type="dcterms:W3CDTF">2001-12-31T19:28:00Z</dcterms:created>
  <dcterms:modified xsi:type="dcterms:W3CDTF">2015-03-16T08:40:00Z</dcterms:modified>
</cp:coreProperties>
</file>