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F" w:rsidRPr="006E40AF" w:rsidRDefault="006E40AF" w:rsidP="006E40A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E40A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Об участии делегации Российской Федерации в 47-й сессии Комитета Кодекс </w:t>
      </w:r>
      <w:proofErr w:type="spellStart"/>
      <w:r w:rsidRPr="006E40A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Алиментариус</w:t>
      </w:r>
      <w:proofErr w:type="spellEnd"/>
      <w:r w:rsidRPr="006E40A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по пищевым добавкам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E40AF" w:rsidRPr="006E40AF" w:rsidRDefault="006E40AF" w:rsidP="006E40AF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E40A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30.03.2015 г.</w:t>
      </w:r>
    </w:p>
    <w:p w:rsidR="006E40AF" w:rsidRPr="006E40AF" w:rsidRDefault="006E40AF" w:rsidP="006E40A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Российская делегация приняла участие в заседании Комитета Комиссии «Кодекс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 по пищевым добавкам (CCFA 47), которое проходило в период с 23 по 27 марта 2015 в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</w:t>
      </w:r>
      <w:proofErr w:type="gram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.С</w:t>
      </w:r>
      <w:proofErr w:type="gram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иан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(Китай).</w:t>
      </w:r>
    </w:p>
    <w:p w:rsidR="006E40AF" w:rsidRPr="006E40AF" w:rsidRDefault="006E40AF" w:rsidP="006E40A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ходе </w:t>
      </w:r>
      <w:proofErr w:type="gram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обсуждения повестки заседания предложения Российской Федерации</w:t>
      </w:r>
      <w:proofErr w:type="gram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ряду вопросов были полностью учтены, а именно: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 необходимости пересмотра регламентов использования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эритробовой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кислоты в ряде стандартов на мясные продукты</w:t>
      </w:r>
      <w:r w:rsidRPr="006E40A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;</w:t>
      </w:r>
    </w:p>
    <w:p w:rsidR="006E40AF" w:rsidRPr="006E40AF" w:rsidRDefault="006E40AF" w:rsidP="006E40A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 создании электронной рабочей группы для подготовки изменений в стандарты на шоколад и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какаопродукты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 о</w:t>
      </w:r>
      <w:r w:rsidRPr="006E40AF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внесении дополнений в Основной стандарт на пищевые добавки CS 192-1995, касающихся расширения технологических функций пищевых добавок - регуляторов кислотности и изменения регламентов для пищевых добавок, выполняющих функции отличные от эмульгаторов, стабилизаторов, загустителей, красителей и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посластителей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</w:t>
      </w:r>
      <w:r w:rsidRPr="006E40AF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проведении согласования стандартов по использованию пищевых добавок, установленных профильными комитетами на пищевые продукты, с регламентами Основного стандарта на пищевые добавки CS192-195;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 разработке определений, используемых в категории пищевой продукции.</w:t>
      </w:r>
      <w:r w:rsidRPr="006E40AF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6E40A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«</w:t>
      </w: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Молоко и напитки на основе молока».</w:t>
      </w:r>
    </w:p>
    <w:p w:rsidR="006E40AF" w:rsidRPr="006E40AF" w:rsidRDefault="006E40AF" w:rsidP="006E40A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Комитетом была отмечена активность Российской делегации по вопросу использования низина (INS 234), являющегося </w:t>
      </w:r>
      <w:proofErr w:type="spellStart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бактериоцином</w:t>
      </w:r>
      <w:proofErr w:type="spellEnd"/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Россия представила обоснование, свидетельствующее о нецелесообразности расширения спектра INS 234 в различных видах пищевых продуктов (молочных и мясных) до проведения дополнительной оценки риска использования этой пищевой добавки в пищевой промышленности. Предложения Российской Федерации в отношении мясных продуктов были поддержаны и определена необходимость представления данных для проведения дополнительных оценок JECFA. По данному вопросу было решено организовать новую электронную рабочую группу, в задачу которой будет входить сбор и анализ полученных сведений по использованию низина в мясных продуктах, а также оценка риска его использования.</w:t>
      </w:r>
    </w:p>
    <w:p w:rsidR="006E40AF" w:rsidRPr="006E40AF" w:rsidRDefault="006E40AF" w:rsidP="006E40A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E40A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Подробный отчёт о состоявшемся заседании будет опубликован </w:t>
      </w:r>
      <w:hyperlink r:id="rId4" w:history="1">
        <w:r w:rsidRPr="006E40AF">
          <w:rPr>
            <w:rFonts w:ascii="Arial" w:eastAsia="Times New Roman" w:hAnsi="Arial" w:cs="Arial"/>
            <w:color w:val="1D85B3"/>
            <w:sz w:val="21"/>
            <w:lang w:eastAsia="ru-RU"/>
          </w:rPr>
          <w:t>на официальном сайте ККА.</w:t>
        </w:r>
      </w:hyperlink>
    </w:p>
    <w:p w:rsidR="004B3FA3" w:rsidRDefault="004B3FA3"/>
    <w:sectPr w:rsidR="004B3FA3" w:rsidSect="004B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AF"/>
    <w:rsid w:val="004B3FA3"/>
    <w:rsid w:val="006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A3"/>
  </w:style>
  <w:style w:type="paragraph" w:styleId="1">
    <w:name w:val="heading 1"/>
    <w:basedOn w:val="a"/>
    <w:link w:val="10"/>
    <w:uiPriority w:val="9"/>
    <w:qFormat/>
    <w:rsid w:val="006E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E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0AF"/>
  </w:style>
  <w:style w:type="character" w:styleId="a4">
    <w:name w:val="Hyperlink"/>
    <w:basedOn w:val="a0"/>
    <w:uiPriority w:val="99"/>
    <w:semiHidden/>
    <w:unhideWhenUsed/>
    <w:rsid w:val="006E4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xalimentarius.org/codex-home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2015-03-30T11:10:00Z</dcterms:created>
  <dcterms:modified xsi:type="dcterms:W3CDTF">2015-03-30T11:11:00Z</dcterms:modified>
</cp:coreProperties>
</file>