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1" w:rsidRPr="00F63021" w:rsidRDefault="00F63021" w:rsidP="00F6302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F63021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межрегиональной научно-практической конференции «Защита прав потребителей финансовых услуг: ключевые проблемы и пути их решения»</w:t>
      </w:r>
    </w:p>
    <w:p w:rsidR="00F63021" w:rsidRPr="00F63021" w:rsidRDefault="00F63021" w:rsidP="00F63021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F63021" w:rsidRPr="00F63021" w:rsidRDefault="00F63021" w:rsidP="00F63021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F63021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07.09.2015 г.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сообщает, что 2-3 сентября 2015 года Минфин России совместно с Всемирным банком и при участии Роспотребнадзора провел в городе Зеленоградске Калининградской области межрегиональную научно-практическую конференцию «Защита прав потребителей финансовых услуг: ключевые проблемы и пути их решения» для регионов-участников Проекта «Содействие повышению уровня финансовой грамотности населения и развитию финансового</w:t>
      </w:r>
      <w:proofErr w:type="gramEnd"/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образования в Российской Федерации». Организатором конференции выступил Институт дополнительного профессионального образования «Международный финансовый центр» (АНО «ИДПО МФЦ»).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Целью конференции явилось создание платформы для обмена опытом регионов-участников Проекта в области </w:t>
      </w:r>
      <w:proofErr w:type="gramStart"/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совершенствования защиты прав потребителей финансовых услуг</w:t>
      </w:r>
      <w:proofErr w:type="gramEnd"/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. В рамках конференции были обсуждены следующие вопросы: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выявление ключевых проблем потребителей на финансовом рынке;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недостаточность раскрытия информации потребителям финансовых услуг;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перспективы банкротства физических лиц в России;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внедрение ответственных подходов к кредитованию - вклад государства, бизнеса, общественности;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распространенные потребительские заблуждения и ловушки на финансовом рынке с точки зрения поведенческой экономики;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проблемы взыскания просроченной задолженности в России.</w:t>
      </w:r>
    </w:p>
    <w:p w:rsidR="00F63021" w:rsidRPr="00F63021" w:rsidRDefault="00F63021" w:rsidP="00F6302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конференции приняли участие российские эксперты в области защиты прав потребителей финансовых услуг и различных секторов финансового рынка, представители государственных регулирующих органов и финансового сообщества, консультанты Проекта.</w:t>
      </w:r>
    </w:p>
    <w:p w:rsidR="00F63021" w:rsidRPr="00F63021" w:rsidRDefault="00F63021" w:rsidP="00F63021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Справочно</w:t>
      </w:r>
      <w:proofErr w:type="spellEnd"/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.</w:t>
      </w:r>
    </w:p>
    <w:p w:rsidR="00F63021" w:rsidRPr="00F63021" w:rsidRDefault="00F63021" w:rsidP="00F63021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 выступает активным участником масштабного Проекта Министерства финансов Российской Федерации (Минфин России)</w:t>
      </w:r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lang w:eastAsia="ru-RU"/>
        </w:rPr>
        <w:t> </w:t>
      </w:r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br/>
        <w:t>и Международного банка реконструкции и развития (далее - МБРР)</w:t>
      </w:r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lang w:eastAsia="ru-RU"/>
        </w:rPr>
        <w:t> </w:t>
      </w:r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br/>
        <w:t xml:space="preserve">(при участии Всемирного банка) «Содействие повышению уровня финансовой грамотности населения и развитию финансового образования в Российской Федерации», реализация которого началась в апреле 2011 года. </w:t>
      </w:r>
      <w:proofErr w:type="gramStart"/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Целью Проекта является повышение финансовой грамотности российских граждан, в первую очередь, учащихся школ, профессиональных и высших учебных заведений, а также взрослого населения с низким и средним уровнями доходов, содействие формированию у российских граждан разумного финансового поведения,</w:t>
      </w:r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lang w:eastAsia="ru-RU"/>
        </w:rPr>
        <w:t> </w:t>
      </w:r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br/>
        <w:t>обоснованных решений и ответственного отношения к личным финансам, а также повышение эффективности защиты прав потребителей финансовых услуг.</w:t>
      </w:r>
      <w:proofErr w:type="gramEnd"/>
    </w:p>
    <w:p w:rsidR="00F63021" w:rsidRPr="00F63021" w:rsidRDefault="00F63021" w:rsidP="00F63021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 xml:space="preserve">Более подробно о Проекте «Содействие повышению уровня финансовой грамотности населения и развитию финансового образования в Российской Федерации» можно узнать в Государственных докладах «Защита прав потребителей в Российской Федерации», </w:t>
      </w:r>
      <w:proofErr w:type="spellStart"/>
      <w:r w:rsidRPr="00F63021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21"/>
          <w:szCs w:val="21"/>
          <w:lang w:eastAsia="ru-RU"/>
        </w:rPr>
        <w:t>опубликованных</w:t>
      </w:r>
      <w:hyperlink r:id="rId4" w:history="1">
        <w:r w:rsidRPr="00F63021">
          <w:rPr>
            <w:rFonts w:ascii="Arial" w:eastAsia="Times New Roman" w:hAnsi="Arial" w:cs="Arial"/>
            <w:b w:val="0"/>
            <w:i/>
            <w:iCs/>
            <w:color w:val="1D85B3"/>
            <w:w w:val="100"/>
            <w:kern w:val="0"/>
            <w:sz w:val="21"/>
            <w:lang w:eastAsia="ru-RU"/>
          </w:rPr>
          <w:t>на</w:t>
        </w:r>
        <w:proofErr w:type="spellEnd"/>
        <w:r w:rsidRPr="00F63021">
          <w:rPr>
            <w:rFonts w:ascii="Arial" w:eastAsia="Times New Roman" w:hAnsi="Arial" w:cs="Arial"/>
            <w:b w:val="0"/>
            <w:i/>
            <w:iCs/>
            <w:color w:val="1D85B3"/>
            <w:w w:val="100"/>
            <w:kern w:val="0"/>
            <w:sz w:val="21"/>
            <w:lang w:eastAsia="ru-RU"/>
          </w:rPr>
          <w:t xml:space="preserve"> официальном сайте Роспотребнадзора.</w:t>
        </w:r>
      </w:hyperlink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21"/>
    <w:rsid w:val="00066D52"/>
    <w:rsid w:val="00993121"/>
    <w:rsid w:val="00F6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F63021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021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6302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F6302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F63021"/>
  </w:style>
  <w:style w:type="character" w:styleId="a4">
    <w:name w:val="Hyperlink"/>
    <w:basedOn w:val="a0"/>
    <w:uiPriority w:val="99"/>
    <w:semiHidden/>
    <w:unhideWhenUsed/>
    <w:rsid w:val="00F63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deyatelnost/zpp/?SECTION_ID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2015-09-07T09:31:00Z</dcterms:created>
  <dcterms:modified xsi:type="dcterms:W3CDTF">2015-09-07T09:31:00Z</dcterms:modified>
</cp:coreProperties>
</file>