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89" w:rsidRPr="002B7B89" w:rsidRDefault="002B7B89" w:rsidP="002B7B8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2B7B89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КЛЕЩЕВОЙ ВИРУСНЫЙ ЭНЦЕФАЛИТ и меры его профилактики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2B7B89" w:rsidRPr="002B7B89" w:rsidRDefault="002B7B89" w:rsidP="002B7B89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2B7B89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04.04.2016 г.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242424"/>
          <w:w w:val="100"/>
          <w:kern w:val="0"/>
          <w:sz w:val="21"/>
          <w:szCs w:val="21"/>
          <w:lang w:eastAsia="ru-RU"/>
        </w:rPr>
        <w:drawing>
          <wp:inline distT="0" distB="0" distL="0" distR="0">
            <wp:extent cx="5857875" cy="7534274"/>
            <wp:effectExtent l="19050" t="0" r="9525" b="0"/>
            <wp:docPr id="1" name="Рисунок 1" descr="КЛЕЩЕВОЙ  ВИРУСНЫЙ ЭНЦЕФАЛИТ и меры  его профил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ЩЕВОЙ  ВИРУСНЫЙ ЭНЦЕФАЛИТ и меры  его профилакт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12" cy="753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Cs/>
          <w:color w:val="FF0000"/>
          <w:w w:val="100"/>
          <w:kern w:val="0"/>
          <w:sz w:val="21"/>
          <w:szCs w:val="21"/>
          <w:u w:val="single"/>
          <w:lang w:eastAsia="ru-RU"/>
        </w:rPr>
        <w:t>Как можно заразиться?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lastRenderedPageBreak/>
        <w:t>Возбудитель болезни (</w:t>
      </w:r>
      <w:proofErr w:type="spellStart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арбовирус</w:t>
      </w:r>
      <w:proofErr w:type="spellEnd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) передается человеку</w:t>
      </w:r>
      <w:r w:rsidRPr="002B7B89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> </w:t>
      </w:r>
      <w:proofErr w:type="gramStart"/>
      <w:r w:rsidRPr="002B7B89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>в первые</w:t>
      </w:r>
      <w:proofErr w:type="gramEnd"/>
      <w:r w:rsidRPr="002B7B89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 xml:space="preserve"> минуты присасывания зараженного вирусом клеща вместе с обезболивающей слюной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- при посещении </w:t>
      </w:r>
      <w:proofErr w:type="spellStart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эндемичных</w:t>
      </w:r>
      <w:proofErr w:type="spellEnd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по КВЭ территорий в лесах, лесопарках, на индивидуальных садово-огородных участках,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Cs/>
          <w:color w:val="242424"/>
          <w:w w:val="100"/>
          <w:kern w:val="0"/>
          <w:sz w:val="21"/>
          <w:szCs w:val="21"/>
          <w:lang w:eastAsia="ru-RU"/>
        </w:rPr>
        <w:t>при втирании в кожу вируса при раздавливании клеща или расчесывании места укуса.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spellStart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Дальне-Восточный</w:t>
      </w:r>
      <w:proofErr w:type="spellEnd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регионы, а из </w:t>
      </w:r>
      <w:proofErr w:type="gramStart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прилегающих</w:t>
      </w:r>
      <w:proofErr w:type="gramEnd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Cs/>
          <w:color w:val="FF0000"/>
          <w:w w:val="100"/>
          <w:kern w:val="0"/>
          <w:sz w:val="21"/>
          <w:szCs w:val="21"/>
          <w:u w:val="single"/>
          <w:lang w:eastAsia="ru-RU"/>
        </w:rPr>
        <w:t>Какие основные признаки болезни?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гиперемировано</w:t>
      </w:r>
      <w:proofErr w:type="spellEnd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гиперемия нередко распространяется на туловище.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Cs/>
          <w:color w:val="FF0000"/>
          <w:w w:val="100"/>
          <w:kern w:val="0"/>
          <w:sz w:val="21"/>
          <w:szCs w:val="21"/>
          <w:u w:val="single"/>
          <w:lang w:eastAsia="ru-RU"/>
        </w:rPr>
        <w:t>Кто подвержен заражению?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 заражению клещевым энцефалитом восприимчивы все люди, независимо от возраста и пола.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нефте</w:t>
      </w:r>
      <w:proofErr w:type="spellEnd"/>
      <w:r w:rsidRPr="002B7B8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Cs/>
          <w:color w:val="FF0000"/>
          <w:w w:val="100"/>
          <w:kern w:val="36"/>
          <w:u w:val="single"/>
          <w:lang w:eastAsia="ru-RU"/>
        </w:rPr>
        <w:t>Как можно защититься от клещевого вирусного энцефалита?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Заболевание клещевым энцефалитом можно предупредить с помощью </w:t>
      </w:r>
      <w:r w:rsidRPr="002B7B89">
        <w:rPr>
          <w:rFonts w:ascii="Tahoma" w:eastAsia="Times New Roman" w:hAnsi="Tahoma" w:cs="Tahoma"/>
          <w:bCs/>
          <w:color w:val="242424"/>
          <w:w w:val="100"/>
          <w:kern w:val="36"/>
          <w:sz w:val="21"/>
          <w:szCs w:val="21"/>
          <w:lang w:eastAsia="ru-RU"/>
        </w:rPr>
        <w:t>неспецифической и специфической профилактики.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Cs/>
          <w:color w:val="242424"/>
          <w:w w:val="100"/>
          <w:kern w:val="36"/>
          <w:sz w:val="21"/>
          <w:szCs w:val="21"/>
          <w:lang w:eastAsia="ru-RU"/>
        </w:rPr>
        <w:t>Неспецифическая профилактика</w:t>
      </w: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заползания</w:t>
      </w:r>
      <w:proofErr w:type="spellEnd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Для защиты от клещей используют отпугивающие средства – </w:t>
      </w:r>
      <w:r w:rsidRPr="002B7B89">
        <w:rPr>
          <w:rFonts w:ascii="Tahoma" w:eastAsia="Times New Roman" w:hAnsi="Tahoma" w:cs="Tahoma"/>
          <w:bCs/>
          <w:color w:val="242424"/>
          <w:w w:val="100"/>
          <w:kern w:val="36"/>
          <w:sz w:val="21"/>
          <w:szCs w:val="21"/>
          <w:lang w:eastAsia="ru-RU"/>
        </w:rPr>
        <w:t>репелленты,</w:t>
      </w: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 которыми обрабатывают открытые участки тела и одежду.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Перед использованием препаратов следует ознакомиться с инструкцией.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lastRenderedPageBreak/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Cs/>
          <w:color w:val="242424"/>
          <w:w w:val="100"/>
          <w:kern w:val="36"/>
          <w:sz w:val="21"/>
          <w:szCs w:val="21"/>
          <w:lang w:eastAsia="ru-RU"/>
        </w:rPr>
        <w:t>Меры специфической профилактики</w:t>
      </w: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 клещевого вирусного энцефалита включают: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Cs/>
          <w:color w:val="242424"/>
          <w:w w:val="100"/>
          <w:kern w:val="36"/>
          <w:sz w:val="21"/>
          <w:szCs w:val="21"/>
          <w:lang w:eastAsia="ru-RU"/>
        </w:rPr>
        <w:t>- профилактические прививки против</w:t>
      </w: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 xml:space="preserve"> клещевого энцефалита проводятся лицам отдельных профессий, работающим в </w:t>
      </w:r>
      <w:proofErr w:type="spellStart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эндемичных</w:t>
      </w:r>
      <w:proofErr w:type="spellEnd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Cs/>
          <w:color w:val="242424"/>
          <w:w w:val="100"/>
          <w:kern w:val="36"/>
          <w:sz w:val="21"/>
          <w:szCs w:val="21"/>
          <w:lang w:eastAsia="ru-RU"/>
        </w:rPr>
        <w:t>- серопрофилактику</w:t>
      </w: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 (</w:t>
      </w:r>
      <w:proofErr w:type="spellStart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непривитым</w:t>
      </w:r>
      <w:proofErr w:type="spellEnd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 xml:space="preserve"> лицам, обратившимся в связи с присасыванием клеща на </w:t>
      </w:r>
      <w:proofErr w:type="spellStart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эндемичной</w:t>
      </w:r>
      <w:proofErr w:type="spellEnd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 xml:space="preserve"> по клещевому вирусному энцефалиту территории, проводится только в ЛПО).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Все люди, выезжающие на работу или отдых в неблагополучные территории, должны быть обязательно привиты.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Cs/>
          <w:color w:val="FF0000"/>
          <w:w w:val="100"/>
          <w:kern w:val="36"/>
          <w:sz w:val="21"/>
          <w:szCs w:val="21"/>
          <w:u w:val="single"/>
          <w:lang w:eastAsia="ru-RU"/>
        </w:rPr>
        <w:t>Где и как можно сделать прививку от клещевого вирусного энцефалита?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 xml:space="preserve">Что делать и куда обращаться, если Вы не привиты и </w:t>
      </w:r>
      <w:proofErr w:type="gramStart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находились на опасной неблагополучной по клещевому энцефалиту территории и произошло</w:t>
      </w:r>
      <w:proofErr w:type="gramEnd"/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 xml:space="preserve"> присасывание клеща?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Не привитым лицам проводится серопрофилактика – </w:t>
      </w:r>
      <w:r w:rsidRPr="002B7B89">
        <w:rPr>
          <w:rFonts w:ascii="Tahoma" w:eastAsia="Times New Roman" w:hAnsi="Tahoma" w:cs="Tahoma"/>
          <w:bCs/>
          <w:color w:val="242424"/>
          <w:w w:val="100"/>
          <w:kern w:val="36"/>
          <w:sz w:val="21"/>
          <w:szCs w:val="21"/>
          <w:lang w:eastAsia="ru-RU"/>
        </w:rPr>
        <w:t>введение человеческого иммуноглобулина против клещевого энцефалита в течение 96 часов после присасывания клещей </w:t>
      </w: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и обращения в медицинские организации по показаниям.</w:t>
      </w:r>
    </w:p>
    <w:p w:rsidR="002B7B89" w:rsidRPr="002B7B89" w:rsidRDefault="002B7B89" w:rsidP="002B7B89">
      <w:pPr>
        <w:shd w:val="clear" w:color="auto" w:fill="F8F8F8"/>
        <w:spacing w:after="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Cs/>
          <w:color w:val="FF0000"/>
          <w:w w:val="100"/>
          <w:kern w:val="36"/>
          <w:sz w:val="21"/>
          <w:szCs w:val="21"/>
          <w:u w:val="single"/>
          <w:lang w:eastAsia="ru-RU"/>
        </w:rPr>
        <w:t>Как снять клеща?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При удалении клеща необходимо соблюдать следующие рекомендации: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- место укуса продезинфицировать любым пригодным для этих целей средством (70% спирт, 5% йод, одеколон),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- после извлечения клеща необходимо тщательно вымыть руки с мылом,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2B7B89" w:rsidRPr="002B7B89" w:rsidRDefault="002B7B89" w:rsidP="002B7B89">
      <w:pPr>
        <w:shd w:val="clear" w:color="auto" w:fill="F8F8F8"/>
        <w:spacing w:after="150" w:line="273" w:lineRule="atLeast"/>
        <w:jc w:val="both"/>
        <w:outlineLvl w:val="1"/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</w:pPr>
      <w:r w:rsidRPr="002B7B89">
        <w:rPr>
          <w:rFonts w:ascii="Tahoma" w:eastAsia="Times New Roman" w:hAnsi="Tahoma" w:cs="Tahoma"/>
          <w:b w:val="0"/>
          <w:color w:val="242424"/>
          <w:w w:val="100"/>
          <w:kern w:val="36"/>
          <w:sz w:val="21"/>
          <w:szCs w:val="21"/>
          <w:lang w:eastAsia="ru-RU"/>
        </w:rPr>
        <w:t>Снятого клеща нужно доставить на исследование в микробиологическую лабораторию «ФГУЗ «Центр гигиены и эпидемиологии» или иные лаборатории, проводящие такие исследования. 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89"/>
    <w:rsid w:val="00066D52"/>
    <w:rsid w:val="000E299B"/>
    <w:rsid w:val="002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2B7B89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B89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B7B89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2B7B89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5222</Characters>
  <Application>Microsoft Office Word</Application>
  <DocSecurity>0</DocSecurity>
  <Lines>43</Lines>
  <Paragraphs>12</Paragraphs>
  <ScaleCrop>false</ScaleCrop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2016-04-04T06:51:00Z</dcterms:created>
  <dcterms:modified xsi:type="dcterms:W3CDTF">2016-04-04T06:54:00Z</dcterms:modified>
</cp:coreProperties>
</file>