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51" w:rsidRPr="00CB2151" w:rsidRDefault="00CB2151" w:rsidP="00CB215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6"/>
          <w:szCs w:val="16"/>
          <w:lang w:eastAsia="ru-RU"/>
        </w:rPr>
      </w:pPr>
      <w:r w:rsidRPr="00CB2151">
        <w:rPr>
          <w:rFonts w:ascii="Tahoma" w:eastAsia="Times New Roman" w:hAnsi="Tahoma" w:cs="Tahoma"/>
          <w:bCs/>
          <w:color w:val="1B669D"/>
          <w:w w:val="100"/>
          <w:kern w:val="36"/>
          <w:sz w:val="16"/>
          <w:szCs w:val="16"/>
          <w:lang w:eastAsia="ru-RU"/>
        </w:rPr>
        <w:t>О противодействии распространению инфекций, передающихся с укусом клещей</w:t>
      </w:r>
    </w:p>
    <w:p w:rsidR="00CB2151" w:rsidRPr="00CB2151" w:rsidRDefault="00CB2151" w:rsidP="00CB2151">
      <w:pPr>
        <w:shd w:val="clear" w:color="auto" w:fill="F8F8F8"/>
        <w:spacing w:after="0" w:line="182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</w:pPr>
    </w:p>
    <w:p w:rsidR="00CB2151" w:rsidRPr="00CB2151" w:rsidRDefault="00CB2151" w:rsidP="00CB2151">
      <w:pPr>
        <w:shd w:val="clear" w:color="auto" w:fill="F8F8F8"/>
        <w:spacing w:before="40" w:after="40" w:line="182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3"/>
          <w:szCs w:val="13"/>
          <w:lang w:eastAsia="ru-RU"/>
        </w:rPr>
      </w:pPr>
      <w:r w:rsidRPr="00CB2151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3"/>
          <w:szCs w:val="13"/>
          <w:lang w:eastAsia="ru-RU"/>
        </w:rPr>
        <w:t>06.06.2016 г.</w:t>
      </w:r>
    </w:p>
    <w:p w:rsidR="00CB2151" w:rsidRPr="00CB2151" w:rsidRDefault="00CB2151" w:rsidP="00CB2151">
      <w:pPr>
        <w:shd w:val="clear" w:color="auto" w:fill="F8F8F8"/>
        <w:spacing w:after="0" w:line="182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</w:pP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Федеральная служба по надзору в сфере защиты прав потребителей и благополучия человека информирует, что благоприятные климатические условия в Российской Федерации способствуют активизации насекомых, в том числе клещей, являющихся переносчиками различных инфекционных заболеваний.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lang w:eastAsia="ru-RU"/>
        </w:rPr>
        <w:t> 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  <w:t xml:space="preserve">В рамках профилактических и противоэпидемических мероприятий специалистами Роспотребнадзора во всех субъектах Российской Федерации сформированы и реализуются планы по предупреждению распространения инфекционных заболеваний, передающихся с укусами насекомых, ведется </w:t>
      </w:r>
      <w:proofErr w:type="gramStart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контроль за</w:t>
      </w:r>
      <w:proofErr w:type="gramEnd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 xml:space="preserve"> проведением и эффективностью </w:t>
      </w:r>
      <w:proofErr w:type="spellStart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акарицидных</w:t>
      </w:r>
      <w:proofErr w:type="spellEnd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 xml:space="preserve"> обработок. По состоянию на 3 июня обработано уже 107 тысяч га зон массового отдыха, парков, скверов и летних оздоровительных учреждений из 124 тысяч га, запланированных к обработке в течение всего сезона 2016 года (в 2010 году обработано 50 </w:t>
      </w:r>
      <w:proofErr w:type="spellStart"/>
      <w:proofErr w:type="gramStart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тыс</w:t>
      </w:r>
      <w:proofErr w:type="spellEnd"/>
      <w:proofErr w:type="gramEnd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 xml:space="preserve"> га).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lang w:eastAsia="ru-RU"/>
        </w:rPr>
        <w:t> 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  <w:t xml:space="preserve">В каждом субъекте Российской Федерации в федеральных бюджетных учреждениях здравоохранения Роспотребнадзора и их филиалах открыты пункты по приему и проведению исследований клещей на предмет их зараженности вирусом клещевого вирусного энцефалита и </w:t>
      </w:r>
      <w:proofErr w:type="spellStart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боррелиями</w:t>
      </w:r>
      <w:proofErr w:type="spellEnd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 xml:space="preserve"> (возбудителями </w:t>
      </w:r>
      <w:proofErr w:type="spellStart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боррелиоза</w:t>
      </w:r>
      <w:proofErr w:type="spellEnd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 xml:space="preserve">). Удельный вес клещей, являющихся переносчиками вируса клещевого вирусного энцефалита, среди исследованных клещей из окружающей среды, составляет на текущий момент 0,82% (в 2010 году - 5,5%) . Удельный вес клещей, зараженных </w:t>
      </w:r>
      <w:proofErr w:type="spellStart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боррелиями</w:t>
      </w:r>
      <w:proofErr w:type="spellEnd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, среди исследованных клещей из окружающей среды составляет 3,66% (в 2010 году - 9%). По состоянию на 3 июня 2016 года в лабораториях исследовано более 200 тысяч клещей от граждан.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lang w:eastAsia="ru-RU"/>
        </w:rPr>
        <w:t> 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  <w:t xml:space="preserve">Перед началом сезона в ноябре 2015 года Главным государственным санитарным врачом Российской Федерации утверждены санитарно-эпидемиологические правила "Профилактика инфекций, передающихся иксодовыми клещами", которыми установлены требования к комплексу организационных, санитарно-противоэпидемических (профилактических) мероприятий </w:t>
      </w:r>
      <w:proofErr w:type="gramStart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для</w:t>
      </w:r>
      <w:proofErr w:type="gramEnd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 xml:space="preserve"> </w:t>
      </w:r>
      <w:proofErr w:type="gramStart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предупреждение</w:t>
      </w:r>
      <w:proofErr w:type="gramEnd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 xml:space="preserve"> возникновения и распространения инфекций, передающихся с укусами клещей.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lang w:eastAsia="ru-RU"/>
        </w:rPr>
        <w:t> 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</w:r>
      <w:proofErr w:type="spellStart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>Роспотребнадзором</w:t>
      </w:r>
      <w:proofErr w:type="spellEnd"/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t xml:space="preserve"> проводится работа с населением по профилактике инфекций, передающихся с укусами клещей. Перед началом сезона с участием специалистов Роспотребнадзора на федеральных и региональных телеканалах вышло более 800 сюжетов, опубликовано свыше 5000 информационных сообщений по предупреждению распространения инфекций, передающихся с укусами насекомых.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lang w:eastAsia="ru-RU"/>
        </w:rPr>
        <w:t> 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  <w:t>Адреса лабораторий для проведения исследования клещей и информационные памятки для населения о правилах индивидуальной защиты при посещении лесных массивов размещены на сайтах территориальных Управлений Роспотребнадзора.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lang w:eastAsia="ru-RU"/>
        </w:rPr>
        <w:t> </w:t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</w:r>
      <w:r w:rsidRPr="00CB2151">
        <w:rPr>
          <w:rFonts w:ascii="Arial" w:eastAsia="Times New Roman" w:hAnsi="Arial" w:cs="Arial"/>
          <w:b w:val="0"/>
          <w:color w:val="1D1D1D"/>
          <w:w w:val="100"/>
          <w:kern w:val="0"/>
          <w:sz w:val="14"/>
          <w:szCs w:val="14"/>
          <w:lang w:eastAsia="ru-RU"/>
        </w:rPr>
        <w:br/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2151"/>
    <w:rsid w:val="00066D52"/>
    <w:rsid w:val="00AA3537"/>
    <w:rsid w:val="00CB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CB2151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151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B2151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CB2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2016-06-06T11:27:00Z</dcterms:created>
  <dcterms:modified xsi:type="dcterms:W3CDTF">2016-06-06T11:28:00Z</dcterms:modified>
</cp:coreProperties>
</file>