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E5" w:rsidRPr="00F64AE5" w:rsidRDefault="00F64AE5" w:rsidP="00F64AE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0"/>
          <w:szCs w:val="20"/>
          <w:lang w:eastAsia="ru-RU"/>
        </w:rPr>
      </w:pPr>
      <w:r w:rsidRPr="00F64AE5">
        <w:rPr>
          <w:rFonts w:ascii="Tahoma" w:eastAsia="Times New Roman" w:hAnsi="Tahoma" w:cs="Tahoma"/>
          <w:bCs/>
          <w:color w:val="1B669D"/>
          <w:w w:val="100"/>
          <w:kern w:val="36"/>
          <w:sz w:val="20"/>
          <w:szCs w:val="20"/>
          <w:lang w:eastAsia="ru-RU"/>
        </w:rPr>
        <w:t>Всемирный день борьбы с бешенством - 28 сентября</w:t>
      </w:r>
    </w:p>
    <w:p w:rsidR="00F64AE5" w:rsidRPr="00F64AE5" w:rsidRDefault="00F64AE5" w:rsidP="00F64AE5">
      <w:pPr>
        <w:shd w:val="clear" w:color="auto" w:fill="F8F8F8"/>
        <w:spacing w:after="0" w:line="228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8"/>
          <w:szCs w:val="18"/>
          <w:lang w:eastAsia="ru-RU"/>
        </w:rPr>
      </w:pPr>
    </w:p>
    <w:p w:rsidR="00F64AE5" w:rsidRPr="00F64AE5" w:rsidRDefault="00F64AE5" w:rsidP="00F64AE5">
      <w:pPr>
        <w:shd w:val="clear" w:color="auto" w:fill="F8F8F8"/>
        <w:spacing w:before="50" w:after="50" w:line="228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6"/>
          <w:szCs w:val="16"/>
          <w:lang w:eastAsia="ru-RU"/>
        </w:rPr>
      </w:pPr>
      <w:r w:rsidRPr="00F64AE5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6"/>
          <w:szCs w:val="16"/>
          <w:lang w:eastAsia="ru-RU"/>
        </w:rPr>
        <w:t>26.09.2016 г.</w:t>
      </w:r>
    </w:p>
    <w:p w:rsidR="00F64AE5" w:rsidRPr="00F64AE5" w:rsidRDefault="00F64AE5" w:rsidP="00F64AE5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Всемирный день борьбы с бешенством проводится ежегодно 28 сентября по инициативе Глобального альянса по контролю бешенства при поддержке Всемирной организации здравоохранения.</w:t>
      </w:r>
    </w:p>
    <w:p w:rsidR="00F64AE5" w:rsidRPr="00F64AE5" w:rsidRDefault="00F64AE5" w:rsidP="00F64AE5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Этот день призван привлечь внимание к проблеме распространения бешенства и его последствий. Дата выбрана не случайно - в этот день в 1895 году скончался </w:t>
      </w:r>
      <w:hyperlink r:id="rId4" w:history="1">
        <w:r w:rsidRPr="00F64AE5">
          <w:rPr>
            <w:rFonts w:ascii="Arial" w:eastAsia="Times New Roman" w:hAnsi="Arial" w:cs="Arial"/>
            <w:b w:val="0"/>
            <w:color w:val="1D85B3"/>
            <w:w w:val="100"/>
            <w:kern w:val="0"/>
            <w:sz w:val="18"/>
            <w:lang w:eastAsia="ru-RU"/>
          </w:rPr>
          <w:t>Луи Пастер</w:t>
        </w:r>
      </w:hyperlink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 - знаменитый микробиолог, один из создателей вакцины против бешенства.</w:t>
      </w:r>
    </w:p>
    <w:p w:rsidR="00F64AE5" w:rsidRPr="00F64AE5" w:rsidRDefault="00F64AE5" w:rsidP="00F64AE5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Среди инфекционных болезней бешенство (гидрофобия) занимает особое место в силу абсолютной летальности при развитии клинической картины заболевания.</w:t>
      </w:r>
    </w:p>
    <w:p w:rsidR="00F64AE5" w:rsidRPr="00F64AE5" w:rsidRDefault="00F64AE5" w:rsidP="00F64AE5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По данным Всемирной организации здравоохранения ежегодно в мире от бешенства умирают десятки тысяч человек, 4 из каждых 10 человек, укушенных собаками с подозрением на бешенство – это дети в возрасте до 15 лет. Каждые 10 минут от бешенства умирает один человек, причем самый высокий уровень летальных исходов от гидрофобии регистрируется в Азии и Африке.</w:t>
      </w:r>
    </w:p>
    <w:p w:rsidR="00F64AE5" w:rsidRPr="00F64AE5" w:rsidRDefault="00F64AE5" w:rsidP="00F64AE5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В последние годы в Российской Федерации продолжает оставаться напряженной ситуация по бешенству среди животных, отмечается тенденция к росту числа регионов, неблагополучных по данному заболеванию.</w:t>
      </w:r>
    </w:p>
    <w:p w:rsidR="00F64AE5" w:rsidRPr="00F64AE5" w:rsidRDefault="00F64AE5" w:rsidP="00F64AE5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Активизация природных очагов приводит к вовлечению в эпизоотический процесс домашних и сельскохозяйственных животных, что в свою очередь повышает риск инфицирования людей. В 2016 году наибольшее количество укусов нанесено домашними животными - 80,5%.</w:t>
      </w:r>
    </w:p>
    <w:p w:rsidR="00F64AE5" w:rsidRPr="00F64AE5" w:rsidRDefault="00F64AE5" w:rsidP="00F64AE5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Ежегодно в Российской Федерации по поводу укусов животных обращается около 400 тысяч человек, из них порядка 250 тысяч нуждаются в проведении специфического антирабического лечения.</w:t>
      </w:r>
    </w:p>
    <w:p w:rsidR="00F64AE5" w:rsidRPr="00F64AE5" w:rsidRDefault="00F64AE5" w:rsidP="00F64AE5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</w:p>
    <w:p w:rsidR="00F64AE5" w:rsidRPr="00F64AE5" w:rsidRDefault="00F64AE5" w:rsidP="00F64AE5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 xml:space="preserve">В преддверии Всемирного дня борьбы с бешенством </w:t>
      </w:r>
      <w:proofErr w:type="spellStart"/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Роспотребнадзор</w:t>
      </w:r>
      <w:proofErr w:type="spellEnd"/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 xml:space="preserve"> призывает соблюдать следующие правила:</w:t>
      </w:r>
    </w:p>
    <w:p w:rsidR="00F64AE5" w:rsidRPr="00F64AE5" w:rsidRDefault="00F64AE5" w:rsidP="00F64AE5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- приобретать животных только в специализированных организациях при наличии ветеринарного освидетельствования;</w:t>
      </w:r>
    </w:p>
    <w:p w:rsidR="00F64AE5" w:rsidRPr="00F64AE5" w:rsidRDefault="00F64AE5" w:rsidP="00F64AE5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- обязательно проводить вакцинацию против бешенства домашних и сельскохозяйственных животных;</w:t>
      </w:r>
    </w:p>
    <w:p w:rsidR="00F64AE5" w:rsidRPr="00F64AE5" w:rsidRDefault="00F64AE5" w:rsidP="00F64AE5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- избегать контактов с безнадзорными животными, не кормить их с рук, не гладить;</w:t>
      </w:r>
    </w:p>
    <w:p w:rsidR="00F64AE5" w:rsidRPr="00F64AE5" w:rsidRDefault="00F64AE5" w:rsidP="00F64AE5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- не осуществлять самостоятельно забой и уничтожение павших сельскохозяйственных и домашних животных без ветеринарного освидетельствования;</w:t>
      </w:r>
    </w:p>
    <w:p w:rsidR="00F64AE5" w:rsidRPr="00F64AE5" w:rsidRDefault="00F64AE5" w:rsidP="00F64AE5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 xml:space="preserve">- незамедлительно обращаться за оказанием антирабической помощи в случае получения укусов, </w:t>
      </w:r>
      <w:proofErr w:type="spellStart"/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ослюнений</w:t>
      </w:r>
      <w:proofErr w:type="spellEnd"/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 xml:space="preserve"> и при контакте с неизвестным животным;</w:t>
      </w:r>
    </w:p>
    <w:p w:rsidR="00F64AE5" w:rsidRPr="00F64AE5" w:rsidRDefault="00F64AE5" w:rsidP="00F64AE5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Необходимо быть предельно осторожным и внимательным к своему здоровью.</w:t>
      </w:r>
    </w:p>
    <w:p w:rsidR="00F64AE5" w:rsidRPr="00F64AE5" w:rsidRDefault="00F64AE5" w:rsidP="00F64AE5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Вопросы профилактики и предотвращения бешенства среди людей находятся на постоянном контроле Роспотребнадзора.</w:t>
      </w:r>
    </w:p>
    <w:p w:rsidR="00F64AE5" w:rsidRPr="00F64AE5" w:rsidRDefault="00F64AE5" w:rsidP="00F64AE5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</w:p>
    <w:p w:rsidR="00F64AE5" w:rsidRPr="00F64AE5" w:rsidRDefault="00F64AE5" w:rsidP="00F64AE5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proofErr w:type="spellStart"/>
      <w:r w:rsidRPr="00F64AE5">
        <w:rPr>
          <w:rFonts w:ascii="Arial" w:eastAsia="Times New Roman" w:hAnsi="Arial" w:cs="Arial"/>
          <w:bCs/>
          <w:i/>
          <w:iCs/>
          <w:color w:val="242424"/>
          <w:w w:val="100"/>
          <w:kern w:val="0"/>
          <w:sz w:val="18"/>
          <w:lang w:eastAsia="ru-RU"/>
        </w:rPr>
        <w:t>Справочно</w:t>
      </w:r>
      <w:proofErr w:type="spellEnd"/>
      <w:r w:rsidRPr="00F64AE5">
        <w:rPr>
          <w:rFonts w:ascii="Arial" w:eastAsia="Times New Roman" w:hAnsi="Arial" w:cs="Arial"/>
          <w:bCs/>
          <w:i/>
          <w:iCs/>
          <w:color w:val="242424"/>
          <w:w w:val="100"/>
          <w:kern w:val="0"/>
          <w:sz w:val="18"/>
          <w:lang w:eastAsia="ru-RU"/>
        </w:rPr>
        <w:t>:</w:t>
      </w:r>
    </w:p>
    <w:p w:rsidR="00F64AE5" w:rsidRPr="00F64AE5" w:rsidRDefault="00F64AE5" w:rsidP="00F64AE5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Cs/>
          <w:i/>
          <w:iCs/>
          <w:color w:val="242424"/>
          <w:w w:val="100"/>
          <w:kern w:val="0"/>
          <w:sz w:val="18"/>
          <w:lang w:eastAsia="ru-RU"/>
        </w:rPr>
        <w:t>Бешенство</w:t>
      </w:r>
      <w:r w:rsidRPr="00F64AE5">
        <w:rPr>
          <w:rFonts w:ascii="Arial" w:eastAsia="Times New Roman" w:hAnsi="Arial" w:cs="Arial"/>
          <w:b w:val="0"/>
          <w:color w:val="242424"/>
          <w:w w:val="100"/>
          <w:kern w:val="0"/>
          <w:sz w:val="18"/>
          <w:lang w:eastAsia="ru-RU"/>
        </w:rPr>
        <w:t> </w:t>
      </w:r>
      <w:r w:rsidRPr="00F64AE5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8"/>
          <w:szCs w:val="18"/>
          <w:lang w:eastAsia="ru-RU"/>
        </w:rPr>
        <w:t xml:space="preserve">(водобоязнь, гидрофобия) - острая инфекционная болезнь из группы вирусных зоонозов, развивается вследствие укуса или </w:t>
      </w:r>
      <w:proofErr w:type="spellStart"/>
      <w:r w:rsidRPr="00F64AE5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8"/>
          <w:szCs w:val="18"/>
          <w:lang w:eastAsia="ru-RU"/>
        </w:rPr>
        <w:t>ослюнения</w:t>
      </w:r>
      <w:proofErr w:type="spellEnd"/>
      <w:r w:rsidRPr="00F64AE5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8"/>
          <w:szCs w:val="18"/>
          <w:lang w:eastAsia="ru-RU"/>
        </w:rPr>
        <w:t xml:space="preserve"> больным животным, характеризуется проявлениями резкого возбуждения двигательных центров, судорогами мышц глотки и дыхательных путей с последующим их параличом, слюнотечением, приводит к </w:t>
      </w:r>
      <w:proofErr w:type="spellStart"/>
      <w:r w:rsidRPr="00F64AE5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8"/>
          <w:szCs w:val="18"/>
          <w:lang w:eastAsia="ru-RU"/>
        </w:rPr>
        <w:t>энцефаломиелиту</w:t>
      </w:r>
      <w:proofErr w:type="spellEnd"/>
      <w:r w:rsidRPr="00F64AE5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8"/>
          <w:szCs w:val="18"/>
          <w:lang w:eastAsia="ru-RU"/>
        </w:rPr>
        <w:t xml:space="preserve"> и в конечном итоге – к смерти.</w:t>
      </w:r>
    </w:p>
    <w:p w:rsidR="00F64AE5" w:rsidRPr="00F64AE5" w:rsidRDefault="00F64AE5" w:rsidP="00F64AE5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F64AE5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8"/>
          <w:szCs w:val="18"/>
          <w:lang w:eastAsia="ru-RU"/>
        </w:rPr>
        <w:t xml:space="preserve">Основным источником инфекции для человека являются собаки, в первую очередь - безнадзорные, а из диких животных - лисы, енотовидные собаки, волки. </w:t>
      </w:r>
      <w:proofErr w:type="gramStart"/>
      <w:r w:rsidRPr="00F64AE5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8"/>
          <w:szCs w:val="18"/>
          <w:lang w:eastAsia="ru-RU"/>
        </w:rPr>
        <w:t xml:space="preserve">Возможно заражение человека и от других животных - коров, овец, коз, свиней, лошадей, </w:t>
      </w:r>
      <w:proofErr w:type="spellStart"/>
      <w:r w:rsidRPr="00F64AE5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8"/>
          <w:szCs w:val="18"/>
          <w:lang w:eastAsia="ru-RU"/>
        </w:rPr>
        <w:t>ослов</w:t>
      </w:r>
      <w:proofErr w:type="spellEnd"/>
      <w:r w:rsidRPr="00F64AE5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8"/>
          <w:szCs w:val="18"/>
          <w:lang w:eastAsia="ru-RU"/>
        </w:rPr>
        <w:t>, крыс, ежей, летучих мышей и др. Основным резервуаром вируса в природе являются волки, лисицы, шакалы, среди которых возникают спонтанные эпизоотии бешенства.</w:t>
      </w:r>
      <w:proofErr w:type="gramEnd"/>
      <w:r w:rsidRPr="00F64AE5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8"/>
          <w:szCs w:val="18"/>
          <w:lang w:eastAsia="ru-RU"/>
        </w:rPr>
        <w:t xml:space="preserve"> Заражение человека наступает при укусе больным животным, а также вследствие </w:t>
      </w:r>
      <w:proofErr w:type="spellStart"/>
      <w:r w:rsidRPr="00F64AE5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8"/>
          <w:szCs w:val="18"/>
          <w:lang w:eastAsia="ru-RU"/>
        </w:rPr>
        <w:t>ослюнения</w:t>
      </w:r>
      <w:proofErr w:type="spellEnd"/>
      <w:r w:rsidRPr="00F64AE5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8"/>
          <w:szCs w:val="18"/>
          <w:lang w:eastAsia="ru-RU"/>
        </w:rPr>
        <w:t xml:space="preserve"> свежих ранений кожи или слизистых оболочек. Особенно опасны укусы в голову, лицо, кисти рук. Животные становятся заразными для людей уже в конце инкубационного периода (до начала проявлений признаков болезни).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4AE5"/>
    <w:rsid w:val="00066D52"/>
    <w:rsid w:val="002D7359"/>
    <w:rsid w:val="00F6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F64AE5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AE5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64AE5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F64AE5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F64AE5"/>
    <w:rPr>
      <w:color w:val="0000FF"/>
      <w:u w:val="single"/>
    </w:rPr>
  </w:style>
  <w:style w:type="character" w:styleId="a5">
    <w:name w:val="Strong"/>
    <w:basedOn w:val="a0"/>
    <w:uiPriority w:val="22"/>
    <w:qFormat/>
    <w:rsid w:val="00F64AE5"/>
    <w:rPr>
      <w:b/>
      <w:bCs/>
    </w:rPr>
  </w:style>
  <w:style w:type="character" w:customStyle="1" w:styleId="apple-converted-space">
    <w:name w:val="apple-converted-space"/>
    <w:basedOn w:val="a0"/>
    <w:rsid w:val="00F64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.ru/person/5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2016-09-26T05:36:00Z</dcterms:created>
  <dcterms:modified xsi:type="dcterms:W3CDTF">2016-09-26T05:37:00Z</dcterms:modified>
</cp:coreProperties>
</file>