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0E" w:rsidRPr="00BD3C0E" w:rsidRDefault="00BD3C0E" w:rsidP="00BD3C0E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</w:rPr>
      </w:pPr>
      <w:r w:rsidRPr="00BD3C0E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</w:rPr>
        <w:t>О выборе сладких новогодних подарков</w:t>
      </w:r>
    </w:p>
    <w:p w:rsidR="00BD3C0E" w:rsidRPr="00BD3C0E" w:rsidRDefault="00BD3C0E" w:rsidP="00BD3C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BD3C0E" w:rsidRPr="00BD3C0E" w:rsidRDefault="00BD3C0E" w:rsidP="00BD3C0E">
      <w:pPr>
        <w:shd w:val="clear" w:color="auto" w:fill="FFFFFF" w:themeFill="background1"/>
        <w:spacing w:before="54" w:after="54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</w:rPr>
      </w:pPr>
      <w:r w:rsidRPr="00BD3C0E"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</w:rPr>
        <w:t>19.12.2016 г.</w:t>
      </w:r>
    </w:p>
    <w:p w:rsidR="00BD3C0E" w:rsidRPr="00BD3C0E" w:rsidRDefault="00BD3C0E" w:rsidP="00BD3C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В преддверии Нового года </w:t>
      </w:r>
      <w:proofErr w:type="spellStart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Роспотребнадзор</w:t>
      </w:r>
      <w:proofErr w:type="spellEnd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рекомендует родителям придерживаться нескольких правил для того, чтобы приобрести качественный и безопасный сладкий подарок.</w:t>
      </w:r>
    </w:p>
    <w:p w:rsidR="00BD3C0E" w:rsidRPr="00BD3C0E" w:rsidRDefault="00BD3C0E" w:rsidP="00BD3C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Сладкие новогодние подарки стоит приобретать в местах организованной торговли. </w:t>
      </w:r>
      <w:proofErr w:type="gramStart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При покупке следует обратить внимание на этикетку, на которой изготовитель, фасовщик должен указать следующую информацию: масса, состав подарка (наименование входящих в него кондитерских изделий с указанием количества конфет, шоколадок, пачек, места изготовления), дата фасовки, срок и условия хранения, наименование, юридический адрес фасовщика (для принятия претензий от потребителей), пищевая ценность, нормативный документ, в соответствии с которым изготовлен продукт, наличие единого знака</w:t>
      </w:r>
      <w:proofErr w:type="gramEnd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обращения продукции на рынке.</w:t>
      </w:r>
    </w:p>
    <w:p w:rsidR="00BD3C0E" w:rsidRPr="00BD3C0E" w:rsidRDefault="00BD3C0E" w:rsidP="00BD3C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При выборе подарка предпочтение стоит отдавать тем наборам, в составе кондитерских изделий которых содержится минимум пищевых добавок, консервантов, гомогенизированных жиров и масел.</w:t>
      </w:r>
    </w:p>
    <w:p w:rsidR="00BD3C0E" w:rsidRPr="00BD3C0E" w:rsidRDefault="00BD3C0E" w:rsidP="00BD3C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Также нужно помнить, что ядра абрикосовой косточки, арахис являются сильными аллергенами, их использование в питании детей не рекомендуется. Следует отметить, что карамель, в том числе леденцовая, не рекомендована для наполнения детских наборов, так же как и кондитерские изделия, содержащие алкоголь более 0,5 % этанола.</w:t>
      </w:r>
    </w:p>
    <w:p w:rsidR="00BD3C0E" w:rsidRPr="00BD3C0E" w:rsidRDefault="00BD3C0E" w:rsidP="00BD3C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Чему нужно отдавать предпочтение при выборе новогоднего подарка для ребенка?</w:t>
      </w:r>
    </w:p>
    <w:p w:rsidR="00BD3C0E" w:rsidRPr="00BD3C0E" w:rsidRDefault="00BD3C0E" w:rsidP="00BD3C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</w:rPr>
        <w:t>Печенье.</w:t>
      </w:r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 При диетах, связанных с проблемами ЖКТ, врачи рекомендуют галетное печенье, калорийность которого ниже калорийности песочного печенья.</w:t>
      </w:r>
    </w:p>
    <w:p w:rsidR="00BD3C0E" w:rsidRPr="00BD3C0E" w:rsidRDefault="00BD3C0E" w:rsidP="00BD3C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</w:rPr>
        <w:t>Конфеты. </w:t>
      </w:r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Лучше выбрать шоколадные. Шоколад кроме калорий содержит еще калий, кальций, магний, фосфор и необходимые организму </w:t>
      </w:r>
      <w:proofErr w:type="spellStart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биофлавоноиды</w:t>
      </w:r>
      <w:proofErr w:type="spellEnd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</w:t>
      </w:r>
      <w:proofErr w:type="spellStart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антиоксидатны</w:t>
      </w:r>
      <w:proofErr w:type="spellEnd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, витамины</w:t>
      </w:r>
      <w:proofErr w:type="gramStart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А</w:t>
      </w:r>
      <w:proofErr w:type="gramEnd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, С, Е, хотя и в небольших количествах. Содержащийся в какао-бобах магний улучшает память.</w:t>
      </w:r>
    </w:p>
    <w:p w:rsidR="00BD3C0E" w:rsidRPr="00BD3C0E" w:rsidRDefault="00BD3C0E" w:rsidP="00BD3C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</w:rPr>
        <w:t>Зефир.</w:t>
      </w:r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 В составе зефира совершенно отсутствуют жиры – как животные, так и растительные. Для его производства используют только белки, сахар, фруктово-ягодное пюре и ряд натуральных загустителей, таких как агар-агар, пектин или желатин. Белок, входящий в состав зефира, служит строительным материалом для мышц, а глюкоза улучшает деятельность мозга и укрепляет иммунитет.</w:t>
      </w:r>
    </w:p>
    <w:p w:rsidR="00BD3C0E" w:rsidRPr="00BD3C0E" w:rsidRDefault="00BD3C0E" w:rsidP="00BD3C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</w:rPr>
        <w:t>Пастила.</w:t>
      </w:r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 В связи с отсутствием в составе жиров, пастила является диетическим продуктом.</w:t>
      </w:r>
    </w:p>
    <w:p w:rsidR="00BD3C0E" w:rsidRPr="00BD3C0E" w:rsidRDefault="00BD3C0E" w:rsidP="00BD3C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Если внутри подарка вместе с кондитерскими изделиями находится </w:t>
      </w:r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</w:rPr>
        <w:t>игрушка</w:t>
      </w:r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, она должна иметь упаковку, предназначенную для контакта с пищевыми продуктами.</w:t>
      </w:r>
    </w:p>
    <w:p w:rsidR="00BD3C0E" w:rsidRPr="00BD3C0E" w:rsidRDefault="00BD3C0E" w:rsidP="00BD3C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По требованию клиента продавец подарка должен </w:t>
      </w:r>
      <w:proofErr w:type="gramStart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предоставить документы</w:t>
      </w:r>
      <w:proofErr w:type="gramEnd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, подтверждающие качество и безопасность всех составляющих компонентов подарка, а именно декларации соответствия, транспортные накладные.</w:t>
      </w:r>
    </w:p>
    <w:p w:rsidR="00BD3C0E" w:rsidRPr="00BD3C0E" w:rsidRDefault="00BD3C0E" w:rsidP="00BD3C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В случае</w:t>
      </w:r>
      <w:proofErr w:type="gramStart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,</w:t>
      </w:r>
      <w:proofErr w:type="gramEnd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если у родителей возникнут сомнения относительно качества и безопасности сладких подарков, а также детской одежды, обуви и игрушек, они могу обратиться за разъяснениями на «горячую линию» </w:t>
      </w:r>
      <w:proofErr w:type="spellStart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Роспотребнадзора</w:t>
      </w:r>
      <w:proofErr w:type="spellEnd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по вопросам качества и безопасности детских товаров.</w:t>
      </w:r>
    </w:p>
    <w:p w:rsidR="00BD3C0E" w:rsidRPr="00BD3C0E" w:rsidRDefault="00BD3C0E" w:rsidP="00BD3C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spellStart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Роспотребнадзор</w:t>
      </w:r>
      <w:proofErr w:type="spellEnd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напоминает, что с 1 по 20 декабря 2016 года специалисты территориальных Управлений </w:t>
      </w:r>
      <w:proofErr w:type="spellStart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Роспотребнадзора</w:t>
      </w:r>
      <w:proofErr w:type="spellEnd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совместно с экспертами Ассоциации предприятий индустрии детских товаров консультируют граждан по телефонам «горячих линий» управлений </w:t>
      </w:r>
      <w:proofErr w:type="spellStart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Роспотребнадзора</w:t>
      </w:r>
      <w:proofErr w:type="spellEnd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по субъектам Российской Федерации, а также в Консультационных центрах для потребителей при Центрах гигиены и эпидемиологии. Информация о режиме работы и контактные телефоны «горячих линий» размещены на сайтах территориальных управлений </w:t>
      </w:r>
      <w:proofErr w:type="spellStart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>Роспотребнадзора</w:t>
      </w:r>
      <w:proofErr w:type="spellEnd"/>
      <w:r w:rsidRPr="00BD3C0E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и ФБУЗ «Центр гигиены и эпидемиологии».</w:t>
      </w:r>
    </w:p>
    <w:p w:rsidR="008B53A1" w:rsidRPr="00BD3C0E" w:rsidRDefault="008B53A1">
      <w:pPr>
        <w:rPr>
          <w:rFonts w:ascii="Times New Roman" w:hAnsi="Times New Roman" w:cs="Times New Roman"/>
          <w:sz w:val="24"/>
          <w:szCs w:val="24"/>
        </w:rPr>
      </w:pPr>
    </w:p>
    <w:sectPr w:rsidR="008B53A1" w:rsidRPr="00BD3C0E" w:rsidSect="00BD3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3C0E"/>
    <w:rsid w:val="008B53A1"/>
    <w:rsid w:val="00BD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C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BD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3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2016-12-20T08:53:00Z</dcterms:created>
  <dcterms:modified xsi:type="dcterms:W3CDTF">2016-12-20T08:57:00Z</dcterms:modified>
</cp:coreProperties>
</file>