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1" w:rsidRDefault="005C22B1" w:rsidP="005C22B1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5C22B1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25 Апреля 2017 года - Всемирный день борьбы </w:t>
      </w:r>
      <w:r w:rsidR="0058044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с </w:t>
      </w:r>
      <w:r w:rsidRPr="005C22B1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маляри</w:t>
      </w:r>
      <w:r w:rsidR="00580447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ей.</w:t>
      </w:r>
    </w:p>
    <w:p w:rsidR="00CF27B5" w:rsidRPr="005C22B1" w:rsidRDefault="00CF27B5" w:rsidP="005C22B1">
      <w:pPr>
        <w:spacing w:after="180" w:line="264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5C22B1" w:rsidRPr="005C22B1" w:rsidRDefault="005C22B1" w:rsidP="005C22B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547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48000" cy="1714500"/>
            <wp:effectExtent l="19050" t="0" r="0" b="0"/>
            <wp:docPr id="1" name="Рисунок 1" descr="Всемирный день борьбы против маляри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мирный день борьбы против маляри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D04" w:rsidRPr="00F65D04" w:rsidRDefault="005C22B1" w:rsidP="00F65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CF27B5" w:rsidRDefault="00F65D04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FA6C7D">
        <w:rPr>
          <w:sz w:val="28"/>
          <w:szCs w:val="28"/>
          <w:bdr w:val="none" w:sz="0" w:space="0" w:color="auto" w:frame="1"/>
        </w:rPr>
        <w:t xml:space="preserve">  </w:t>
      </w:r>
    </w:p>
    <w:p w:rsidR="00F65D04" w:rsidRPr="00F65D04" w:rsidRDefault="00CF27B5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</w:t>
      </w:r>
      <w:r w:rsidR="00F65D04" w:rsidRPr="00F65D04">
        <w:rPr>
          <w:sz w:val="28"/>
          <w:szCs w:val="28"/>
          <w:bdr w:val="none" w:sz="0" w:space="0" w:color="auto" w:frame="1"/>
        </w:rPr>
        <w:t>Всемирный день борьбы с малярией – повод привлечь внимание к необходимости продолжения инвестиций и сохранения политической приверженности в области профилактики малярии и борьбе с ней.</w:t>
      </w:r>
    </w:p>
    <w:p w:rsidR="00A570CC" w:rsidRDefault="00A570CC" w:rsidP="00F65D04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both"/>
        <w:textAlignment w:val="baseline"/>
        <w:rPr>
          <w:sz w:val="28"/>
          <w:szCs w:val="28"/>
        </w:rPr>
      </w:pPr>
    </w:p>
    <w:p w:rsidR="00F65D04" w:rsidRDefault="00F65D04" w:rsidP="00F65D04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 w:rsidRPr="00F65D04">
        <w:rPr>
          <w:sz w:val="28"/>
          <w:szCs w:val="28"/>
        </w:rPr>
        <w:t>Призыв к профилактике</w:t>
      </w:r>
    </w:p>
    <w:p w:rsidR="00A570CC" w:rsidRDefault="00A570CC" w:rsidP="00F65D04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both"/>
        <w:textAlignment w:val="baseline"/>
        <w:rPr>
          <w:sz w:val="28"/>
          <w:szCs w:val="28"/>
        </w:rPr>
      </w:pPr>
    </w:p>
    <w:p w:rsidR="00F65D04" w:rsidRP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A570C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F65D04" w:rsidRPr="00F65D04">
        <w:rPr>
          <w:sz w:val="28"/>
          <w:szCs w:val="28"/>
          <w:bdr w:val="none" w:sz="0" w:space="0" w:color="auto" w:frame="1"/>
        </w:rPr>
        <w:t>Глобальная тема Всемирного дня борьбы с малярией в этом году – «</w:t>
      </w:r>
      <w:r w:rsidR="00F65D04" w:rsidRPr="00F65D04">
        <w:rPr>
          <w:b/>
          <w:bCs/>
          <w:sz w:val="28"/>
          <w:szCs w:val="28"/>
          <w:bdr w:val="none" w:sz="0" w:space="0" w:color="auto" w:frame="1"/>
        </w:rPr>
        <w:t>Покончим с малярией навсегда</w:t>
      </w:r>
      <w:r w:rsidR="00F65D04" w:rsidRPr="00F65D04">
        <w:rPr>
          <w:sz w:val="28"/>
          <w:szCs w:val="28"/>
          <w:bdr w:val="none" w:sz="0" w:space="0" w:color="auto" w:frame="1"/>
        </w:rPr>
        <w:t>». В преддверии 25 апреля ВОЗ стремится привлечь внимание к вопросу о профилактике – деятельности, имеющей решающее значение для сокращения числа случаев смерти от этого заболевания, каждый год уносящего жизни более 400 000 человек.</w:t>
      </w:r>
    </w:p>
    <w:p w:rsidR="00F65D04" w:rsidRPr="00F65D04" w:rsidRDefault="00A570CC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F65D04" w:rsidRPr="00F65D04">
        <w:rPr>
          <w:sz w:val="28"/>
          <w:szCs w:val="28"/>
          <w:bdr w:val="none" w:sz="0" w:space="0" w:color="auto" w:frame="1"/>
        </w:rPr>
        <w:t>С 2000 г. профилактика малярии сыграла важную роль в сокращении числа случаев заболевания и смерти, главным образом, посредством повышения показателей использования обработанных инсектицидом противомоскитных сеток и распыления инсектицидов в помещениях.</w:t>
      </w:r>
    </w:p>
    <w:p w:rsidR="00F65D04" w:rsidRPr="00F65D04" w:rsidRDefault="00A570CC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F65D04" w:rsidRPr="00F65D04">
        <w:rPr>
          <w:sz w:val="28"/>
          <w:szCs w:val="28"/>
          <w:bdr w:val="none" w:sz="0" w:space="0" w:color="auto" w:frame="1"/>
        </w:rPr>
        <w:t>В странах Африки к югу от Сахары, для которых характерна наиболее высокая концентрация очагов заболевания, все больше и больше людей спят под обработанными инсектицидами сетками. Так, в 2015 г. по оценкам доля населения, подверженного риску, использующая это средство профилактики, составила 53%, тогда как в 2010 г. она составляла лишь 30%. В 20 странах Африки число беременных, прошедших курс профилактического лечения, с 2010 по 2015 гг. возросло в 5 раз.</w:t>
      </w:r>
    </w:p>
    <w:p w:rsidR="00FA6C7D" w:rsidRDefault="00A570CC" w:rsidP="00FA6C7D">
      <w:pPr>
        <w:pStyle w:val="a3"/>
        <w:shd w:val="clear" w:color="auto" w:fill="FFFFFF"/>
        <w:spacing w:before="0" w:beforeAutospacing="0" w:after="270" w:afterAutospacing="0" w:line="336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D04" w:rsidRPr="00F65D04">
        <w:rPr>
          <w:sz w:val="28"/>
          <w:szCs w:val="28"/>
        </w:rPr>
        <w:t>«В 2015 г. было зарегистрировано 212 миллионов новых случаев малярии и 429 000 случаев смерти. Каждые две минуты от мал</w:t>
      </w:r>
      <w:r w:rsidR="00FA6C7D">
        <w:rPr>
          <w:sz w:val="28"/>
          <w:szCs w:val="28"/>
        </w:rPr>
        <w:t>ярии в мире гибнет один ребенок</w:t>
      </w:r>
      <w:r w:rsidR="00F65D04" w:rsidRPr="00F65D04">
        <w:rPr>
          <w:sz w:val="28"/>
          <w:szCs w:val="28"/>
        </w:rPr>
        <w:t>»</w:t>
      </w:r>
      <w:r w:rsidR="00FA6C7D">
        <w:rPr>
          <w:sz w:val="28"/>
          <w:szCs w:val="28"/>
        </w:rPr>
        <w:t>.</w:t>
      </w:r>
    </w:p>
    <w:p w:rsidR="00A570CC" w:rsidRDefault="00A570CC" w:rsidP="00FA6C7D">
      <w:pPr>
        <w:pStyle w:val="a3"/>
        <w:shd w:val="clear" w:color="auto" w:fill="FFFFFF"/>
        <w:spacing w:before="0" w:beforeAutospacing="0" w:after="270" w:afterAutospacing="0" w:line="336" w:lineRule="atLeast"/>
        <w:jc w:val="both"/>
        <w:textAlignment w:val="baseline"/>
        <w:rPr>
          <w:b/>
          <w:bCs/>
          <w:sz w:val="28"/>
          <w:szCs w:val="28"/>
        </w:rPr>
      </w:pPr>
    </w:p>
    <w:p w:rsidR="00CF27B5" w:rsidRDefault="00CF27B5" w:rsidP="00FA6C7D">
      <w:pPr>
        <w:pStyle w:val="a3"/>
        <w:shd w:val="clear" w:color="auto" w:fill="FFFFFF"/>
        <w:spacing w:before="0" w:beforeAutospacing="0" w:after="270" w:afterAutospacing="0" w:line="336" w:lineRule="atLeast"/>
        <w:jc w:val="both"/>
        <w:textAlignment w:val="baseline"/>
        <w:rPr>
          <w:b/>
          <w:bCs/>
          <w:sz w:val="28"/>
          <w:szCs w:val="28"/>
        </w:rPr>
      </w:pPr>
    </w:p>
    <w:p w:rsidR="00FA6C7D" w:rsidRDefault="00F65D04" w:rsidP="00FA6C7D">
      <w:pPr>
        <w:pStyle w:val="a3"/>
        <w:shd w:val="clear" w:color="auto" w:fill="FFFFFF"/>
        <w:spacing w:before="0" w:beforeAutospacing="0" w:after="270" w:afterAutospacing="0" w:line="336" w:lineRule="atLeast"/>
        <w:jc w:val="both"/>
        <w:textAlignment w:val="baseline"/>
        <w:rPr>
          <w:b/>
          <w:bCs/>
          <w:sz w:val="28"/>
          <w:szCs w:val="28"/>
        </w:rPr>
      </w:pPr>
      <w:r w:rsidRPr="00F65D04">
        <w:rPr>
          <w:b/>
          <w:bCs/>
          <w:sz w:val="28"/>
          <w:szCs w:val="28"/>
        </w:rPr>
        <w:t>Всемирный доклад о малярии, 2016 г.</w:t>
      </w:r>
    </w:p>
    <w:p w:rsid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F65D04" w:rsidRPr="00F65D04">
        <w:rPr>
          <w:sz w:val="28"/>
          <w:szCs w:val="28"/>
          <w:bdr w:val="none" w:sz="0" w:space="0" w:color="auto" w:frame="1"/>
        </w:rPr>
        <w:t>Расширение профилактики приносит свои плоды: согласно последним оценкам ВОЗ, многие страны с продолжающейся передачей малярии смогли добиться значительного снижения бремени заболеваемости. В глобальном масштабе с 2010 по 2015 гг. число новых случаев малярии сократилось на 21%. За этот же пятилетний период смертность от малярии снизилась на 29%.</w:t>
      </w:r>
    </w:p>
    <w:p w:rsidR="00FA6C7D" w:rsidRP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</w:p>
    <w:p w:rsidR="00F65D04" w:rsidRPr="00F65D04" w:rsidRDefault="00F65D04" w:rsidP="00F65D04">
      <w:pPr>
        <w:pStyle w:val="3"/>
        <w:shd w:val="clear" w:color="auto" w:fill="FFFFFF"/>
        <w:spacing w:before="0" w:beforeAutospacing="0" w:after="135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 w:rsidRPr="00F65D04">
        <w:rPr>
          <w:sz w:val="28"/>
          <w:szCs w:val="28"/>
        </w:rPr>
        <w:t>Неоконченная работа</w:t>
      </w:r>
    </w:p>
    <w:p w:rsidR="00F65D04" w:rsidRP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</w:t>
      </w:r>
      <w:r w:rsidR="00F65D04" w:rsidRPr="00F65D04">
        <w:rPr>
          <w:sz w:val="28"/>
          <w:szCs w:val="28"/>
          <w:bdr w:val="none" w:sz="0" w:space="0" w:color="auto" w:frame="1"/>
        </w:rPr>
        <w:t>Тем не менее, необходимо серьезным образом ускорить ход работы. В Глобальной технической стратегии ВОЗ в отношении малярии содержится призыв добиться сокращения числа случаев заболевания и смерти к 2020 г. на 40% по сравнению с исходными показателями 2015 года. Менее половины (40) стран мира, где имеет место передача малярии (91), уверенно двигаются к достижению этих целевых ориентиров. Особенно медленно работа идет в странах с низким уровнем доходов и высоким бременем малярии.</w:t>
      </w:r>
    </w:p>
    <w:p w:rsidR="00F65D04" w:rsidRP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="00F65D04" w:rsidRPr="00F65D04">
        <w:rPr>
          <w:sz w:val="28"/>
          <w:szCs w:val="28"/>
          <w:bdr w:val="none" w:sz="0" w:space="0" w:color="auto" w:frame="1"/>
        </w:rPr>
        <w:t>Для ускорения движения по направлению к глобальным целям ВОЗ призывает страны, страдающие от малярии, и их партнеров в области развития нарастить объемы инвестиций в области профилактики малярии. Параллельно с этим Организация призывает к увеличению финансирования в целях создания, оценки и внедрения новых инструментов.</w:t>
      </w:r>
    </w:p>
    <w:p w:rsidR="00F65D04" w:rsidRP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</w:t>
      </w:r>
      <w:r w:rsidR="00F65D04" w:rsidRPr="00F65D04">
        <w:rPr>
          <w:sz w:val="28"/>
          <w:szCs w:val="28"/>
          <w:bdr w:val="none" w:sz="0" w:space="0" w:color="auto" w:frame="1"/>
        </w:rPr>
        <w:t>Стабильные инвестиции в профилактику малярии и в новые инструменты позволят дать странам импульс для движения по пути к ликвидации заболевания, при этом способствуя достижению других Целей в области устойчивого развития, таких как укрепление здоровья матерей и детей.</w:t>
      </w:r>
    </w:p>
    <w:p w:rsidR="00F65D04" w:rsidRPr="00F65D04" w:rsidRDefault="00FA6C7D" w:rsidP="00F65D04">
      <w:pPr>
        <w:pStyle w:val="a3"/>
        <w:shd w:val="clear" w:color="auto" w:fill="FFFFFF"/>
        <w:spacing w:before="0" w:beforeAutospacing="0" w:after="0" w:afterAutospacing="0" w:line="270" w:lineRule="atLeast"/>
        <w:ind w:right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</w:t>
      </w:r>
      <w:r w:rsidR="00F65D04" w:rsidRPr="00F65D04">
        <w:rPr>
          <w:sz w:val="28"/>
          <w:szCs w:val="28"/>
          <w:bdr w:val="none" w:sz="0" w:space="0" w:color="auto" w:frame="1"/>
        </w:rPr>
        <w:t xml:space="preserve">При наличии необходимых ресурсов и </w:t>
      </w:r>
      <w:proofErr w:type="gramStart"/>
      <w:r w:rsidR="00F65D04" w:rsidRPr="00F65D04">
        <w:rPr>
          <w:sz w:val="28"/>
          <w:szCs w:val="28"/>
          <w:bdr w:val="none" w:sz="0" w:space="0" w:color="auto" w:frame="1"/>
        </w:rPr>
        <w:t>объединив всех партнеров мы сможем</w:t>
      </w:r>
      <w:proofErr w:type="gramEnd"/>
      <w:r w:rsidR="00F65D04" w:rsidRPr="00F65D04">
        <w:rPr>
          <w:sz w:val="28"/>
          <w:szCs w:val="28"/>
          <w:bdr w:val="none" w:sz="0" w:space="0" w:color="auto" w:frame="1"/>
        </w:rPr>
        <w:t xml:space="preserve"> претворить в жизнь нашу общую идею –</w:t>
      </w:r>
      <w:r w:rsidR="00F65D04" w:rsidRPr="00F65D04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F65D04" w:rsidRPr="00F65D04">
        <w:rPr>
          <w:b/>
          <w:bCs/>
          <w:sz w:val="28"/>
          <w:szCs w:val="28"/>
          <w:bdr w:val="none" w:sz="0" w:space="0" w:color="auto" w:frame="1"/>
        </w:rPr>
        <w:t>Покончить с малярией навсегда</w:t>
      </w:r>
      <w:r w:rsidR="00A570CC">
        <w:rPr>
          <w:sz w:val="28"/>
          <w:szCs w:val="28"/>
          <w:bdr w:val="none" w:sz="0" w:space="0" w:color="auto" w:frame="1"/>
        </w:rPr>
        <w:t>!</w:t>
      </w:r>
    </w:p>
    <w:p w:rsidR="00F65D04" w:rsidRPr="00F65D04" w:rsidRDefault="00F65D04" w:rsidP="00F6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04" w:rsidRPr="00F65D04" w:rsidRDefault="00F65D04" w:rsidP="00F6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D04" w:rsidRPr="00A570CC" w:rsidRDefault="00FA6C7D" w:rsidP="00F65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Источник: http:</w:t>
      </w:r>
      <w:r w:rsidR="00A5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//</w:t>
      </w:r>
      <w:proofErr w:type="spellStart"/>
      <w:r w:rsidRPr="00A57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www.who.int</w:t>
      </w:r>
      <w:proofErr w:type="spellEnd"/>
    </w:p>
    <w:sectPr w:rsidR="00F65D04" w:rsidRPr="00A570CC" w:rsidSect="0095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D3" w:rsidRDefault="000210D3" w:rsidP="005C22B1">
      <w:pPr>
        <w:spacing w:after="0" w:line="240" w:lineRule="auto"/>
      </w:pPr>
      <w:r>
        <w:separator/>
      </w:r>
    </w:p>
  </w:endnote>
  <w:endnote w:type="continuationSeparator" w:id="1">
    <w:p w:rsidR="000210D3" w:rsidRDefault="000210D3" w:rsidP="005C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D3" w:rsidRDefault="000210D3" w:rsidP="005C22B1">
      <w:pPr>
        <w:spacing w:after="0" w:line="240" w:lineRule="auto"/>
      </w:pPr>
      <w:r>
        <w:separator/>
      </w:r>
    </w:p>
  </w:footnote>
  <w:footnote w:type="continuationSeparator" w:id="1">
    <w:p w:rsidR="000210D3" w:rsidRDefault="000210D3" w:rsidP="005C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53FC"/>
    <w:multiLevelType w:val="multilevel"/>
    <w:tmpl w:val="6F5E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2B1"/>
    <w:rsid w:val="000210D3"/>
    <w:rsid w:val="002168CE"/>
    <w:rsid w:val="00580447"/>
    <w:rsid w:val="005C22B1"/>
    <w:rsid w:val="005D4A64"/>
    <w:rsid w:val="008F309D"/>
    <w:rsid w:val="00950BF6"/>
    <w:rsid w:val="00A17861"/>
    <w:rsid w:val="00A570CC"/>
    <w:rsid w:val="00CF27B5"/>
    <w:rsid w:val="00F65D04"/>
    <w:rsid w:val="00FA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F6"/>
  </w:style>
  <w:style w:type="paragraph" w:styleId="1">
    <w:name w:val="heading 1"/>
    <w:basedOn w:val="a"/>
    <w:link w:val="10"/>
    <w:uiPriority w:val="9"/>
    <w:qFormat/>
    <w:rsid w:val="005C2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2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2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2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22B1"/>
  </w:style>
  <w:style w:type="paragraph" w:styleId="a8">
    <w:name w:val="footer"/>
    <w:basedOn w:val="a"/>
    <w:link w:val="a9"/>
    <w:uiPriority w:val="99"/>
    <w:semiHidden/>
    <w:unhideWhenUsed/>
    <w:rsid w:val="005C2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22B1"/>
  </w:style>
  <w:style w:type="paragraph" w:customStyle="1" w:styleId="source">
    <w:name w:val="source"/>
    <w:basedOn w:val="a"/>
    <w:rsid w:val="00F6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5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1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61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8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50">
          <w:marLeft w:val="150"/>
          <w:marRight w:val="30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524">
              <w:blockQuote w:val="1"/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irkosmosa.ru/download/holiday/41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2017-04-13T08:18:00Z</cp:lastPrinted>
  <dcterms:created xsi:type="dcterms:W3CDTF">2017-04-13T07:38:00Z</dcterms:created>
  <dcterms:modified xsi:type="dcterms:W3CDTF">2017-04-18T07:09:00Z</dcterms:modified>
</cp:coreProperties>
</file>