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B" w:rsidRPr="004015F6" w:rsidRDefault="00D7422B" w:rsidP="00D7422B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4015F6">
        <w:rPr>
          <w:rFonts w:ascii="Bookman Old Style" w:hAnsi="Bookman Old Style"/>
          <w:b/>
          <w:i/>
          <w:color w:val="FF0000"/>
          <w:sz w:val="40"/>
          <w:szCs w:val="40"/>
        </w:rPr>
        <w:t>Новый год  – 2018: правила питания в Новый год, употребления алкоголя, правила продажи и эксплуатации пиротехнической  продукции</w:t>
      </w:r>
    </w:p>
    <w:p w:rsidR="00965323" w:rsidRDefault="00817892" w:rsidP="009653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212725</wp:posOffset>
            </wp:positionV>
            <wp:extent cx="5940425" cy="2705100"/>
            <wp:effectExtent l="19050" t="0" r="3175" b="0"/>
            <wp:wrapSquare wrapText="bothSides"/>
            <wp:docPr id="15" name="Рисунок 15" descr="http://farfor-expert.ru/wp-content/uploads/2015/12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rfor-expert.ru/wp-content/uploads/2015/12/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119">
        <w:t xml:space="preserve"> </w:t>
      </w:r>
      <w:r w:rsidR="00857F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57F28">
        <w:pict>
          <v:shape id="_x0000_i1026" type="#_x0000_t75" alt="" style="width:24pt;height:24pt"/>
        </w:pict>
      </w:r>
    </w:p>
    <w:p w:rsidR="00D7422B" w:rsidRPr="00D7422B" w:rsidRDefault="00230228" w:rsidP="00965323">
      <w:pPr>
        <w:jc w:val="both"/>
        <w:rPr>
          <w:rFonts w:ascii="Verdana" w:eastAsia="Times New Roman" w:hAnsi="Verdana" w:cs="Times New Roman"/>
          <w:b/>
          <w:bCs/>
          <w:color w:val="00B0F0"/>
          <w:sz w:val="30"/>
          <w:lang w:eastAsia="ru-RU"/>
        </w:rPr>
      </w:pPr>
      <w:r w:rsidRPr="00D7422B">
        <w:rPr>
          <w:rFonts w:ascii="Verdana" w:eastAsia="Times New Roman" w:hAnsi="Verdana" w:cs="Times New Roman"/>
          <w:b/>
          <w:bCs/>
          <w:color w:val="00B0F0"/>
          <w:sz w:val="30"/>
          <w:lang w:eastAsia="ru-RU"/>
        </w:rPr>
        <w:t>Правила питания в Новый год</w:t>
      </w:r>
    </w:p>
    <w:p w:rsidR="00230228" w:rsidRPr="00230228" w:rsidRDefault="009D4C6F" w:rsidP="00D7422B">
      <w:pPr>
        <w:spacing w:after="0" w:line="285" w:lineRule="atLeast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</w:t>
      </w:r>
      <w:r w:rsidR="00230228"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Уже через несколько дней в наших домах прозвучит бой курантов и</w:t>
      </w:r>
      <w:r w:rsidR="00230228" w:rsidRPr="00D7422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="003A0B19" w:rsidRPr="00D7422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наступит 2018</w:t>
      </w:r>
      <w:r w:rsidR="00230228"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год. Все мы с нетерпением ждем этой новогодней ночи с ее праздничной атмосферой, звоном бокалов и, разумеется, щедро накрытым праздничным столом.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Чтобы ничто не испортило нам настроение в новогоднюю ночь и последующие новогодние выходные, необходимо соблюдать основные правила питания на новый год. Соблюдение этих правил позволит нам не только сохранить хорошее самочувствие после торжества, но и избежать последствий таких, как тяжесть в желудке, изжога, отравление, нарушение стула и многих других.</w:t>
      </w:r>
    </w:p>
    <w:p w:rsidR="00965323" w:rsidRPr="00230228" w:rsidRDefault="00230228" w:rsidP="00965323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На новогоднем столе должно быть больше фруктов.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Фрукты являются актуальным продуктом на любом праздничном столе. Обязательный атрибут новогоднего стола – мандарины.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Почему много фруктов? Да потому, что они не только вкусные, но и полезные (кладезь витаминов). Они отличные помощники красоты и здоровья.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Никто из гостей не останется равнодушным к такому виду питания на Новый год, так что можно смело ставить на стол больше ваз с мандаринами, бананами, яблоками и другими фруктами.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Какой новогодний стол без салатов?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Какой же Новый год без салатиков с майонезом, особенно без одного из символов Нового года, салата «Оливье»? Но питание на Новый год должно быть не только вкусными, но и полезными. Поэтому постарайтесь, помимо традиционных залитых майонезом салатов, украсить новогодний стол легкими салатиками из овощей.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же вы все-таки не мыслите салаты без майонеза, то готовьте его сами: это очень просто, а соус получается в разы вкуснее и опять же полезнее покупного! Заправляйте салаты перед подачей на стол.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новогодний праздник наступает такой момент, когда все гости уже наелись и нет необходимости держать все тазики с салатами на столе. Не обязательно убирать все продукты с новогоднего стола, достаточно оставить несколько небольших порций с салатами - на случай, если кто-то надумает перекусить. А самый лучший вариант - с самого начала держать основной объем продуктов в холодильнике, постепенно подкладывая их в салатницы, по мере того, как они будут пустеть.</w:t>
      </w:r>
    </w:p>
    <w:p w:rsidR="00230228" w:rsidRDefault="00230228" w:rsidP="00D7422B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Массовые отравления в январские праздники более чем в половине случаев происходит по одной причине - людям жалко выбрасывать оставшиеся с Нового года продукты и они упорно продолжают их хранить, постепенно потребляя в пищу. </w:t>
      </w:r>
    </w:p>
    <w:p w:rsidR="009D4C6F" w:rsidRPr="009D4C6F" w:rsidRDefault="009D4C6F" w:rsidP="009D4C6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D4C6F">
        <w:rPr>
          <w:rFonts w:ascii="Times New Roman" w:hAnsi="Times New Roman" w:cs="Times New Roman"/>
          <w:color w:val="000000"/>
          <w:sz w:val="28"/>
          <w:szCs w:val="28"/>
        </w:rPr>
        <w:t>Стоит обратить особое внимание на сроки годности и условия хранения салатов.</w:t>
      </w:r>
    </w:p>
    <w:p w:rsidR="009D4C6F" w:rsidRPr="009D4C6F" w:rsidRDefault="009D4C6F" w:rsidP="009D4C6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Например, салаты из сырых овощей  и фруктов хранятся в холодильнике:</w:t>
      </w:r>
    </w:p>
    <w:p w:rsidR="009D4C6F" w:rsidRPr="009D4C6F" w:rsidRDefault="009D4C6F" w:rsidP="009D4C6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(майонез, соусы) – 18 часов;</w:t>
      </w:r>
    </w:p>
    <w:p w:rsidR="009D4C6F" w:rsidRPr="009D4C6F" w:rsidRDefault="009D4C6F" w:rsidP="009D4C6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(майонез, соусы) – 12 часов.</w:t>
      </w:r>
    </w:p>
    <w:p w:rsidR="009D4C6F" w:rsidRPr="009D4C6F" w:rsidRDefault="009D4C6F" w:rsidP="009D4C6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Салаты из сырых овощей с добавлением консервированных овощей и вареных яиц хранятся в холодильнике:</w:t>
      </w:r>
    </w:p>
    <w:p w:rsidR="009D4C6F" w:rsidRPr="009D4C6F" w:rsidRDefault="009D4C6F" w:rsidP="009D4C6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– 18 часов;</w:t>
      </w:r>
    </w:p>
    <w:p w:rsidR="009D4C6F" w:rsidRPr="009D4C6F" w:rsidRDefault="009D4C6F" w:rsidP="009D4C6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– 6 часов.</w:t>
      </w:r>
    </w:p>
    <w:p w:rsidR="009D4C6F" w:rsidRPr="009D4C6F" w:rsidRDefault="009D4C6F" w:rsidP="009D4C6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Салаты и винегреты из вареных овощей хранятся в холодильнике:</w:t>
      </w:r>
    </w:p>
    <w:p w:rsidR="009D4C6F" w:rsidRPr="009D4C6F" w:rsidRDefault="009D4C6F" w:rsidP="009D4C6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– 18 часов;</w:t>
      </w:r>
    </w:p>
    <w:p w:rsidR="009D4C6F" w:rsidRPr="009D4C6F" w:rsidRDefault="009D4C6F" w:rsidP="009D4C6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– 24 часа.</w:t>
      </w:r>
    </w:p>
    <w:p w:rsidR="009D4C6F" w:rsidRPr="00230228" w:rsidRDefault="009D4C6F" w:rsidP="009D4C6F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Пироги с разнообразными начинками и торты также следует хранить в холодильнике</w:t>
      </w:r>
    </w:p>
    <w:p w:rsidR="002F4911" w:rsidRDefault="002F4911" w:rsidP="00D7422B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</w:pPr>
    </w:p>
    <w:p w:rsidR="002F4911" w:rsidRDefault="002F4911" w:rsidP="00D7422B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</w:pP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lastRenderedPageBreak/>
        <w:t>Делайте перерывы между приемами пищи и больше двигайтесь.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Одно из важнейших правил питания в новогодние праздники: лучше есть чаще, но меньшими порциями. Нагрузив свой желудок за раз огромным количеством еды, Вы ухудшает свое самочувствие во время праздника, так как пища будет дольше и тяжелее усваиваться организмом.</w:t>
      </w:r>
    </w:p>
    <w:p w:rsidR="00230228" w:rsidRPr="00230228" w:rsidRDefault="00230228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Особенно важно много двигаться.</w:t>
      </w:r>
      <w:r w:rsidRPr="00D7422B">
        <w:rPr>
          <w:rFonts w:ascii="Calibri" w:eastAsia="Times New Roman" w:hAnsi="Calibri" w:cs="Arial"/>
          <w:color w:val="393939"/>
          <w:sz w:val="28"/>
          <w:szCs w:val="28"/>
          <w:lang w:eastAsia="ru-RU"/>
        </w:rPr>
        <w:t> 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Танцуйте, играйте в подвижные игры или идите гулять на улицу — окажитесь подальше от стола, тем самым поможете своему организму справиться с последствиями застолья. Движение - это красота и здоровье!</w:t>
      </w:r>
    </w:p>
    <w:p w:rsidR="00D7422B" w:rsidRPr="00D7422B" w:rsidRDefault="00D7422B" w:rsidP="00D7422B">
      <w:pPr>
        <w:shd w:val="clear" w:color="auto" w:fill="FFFFFF"/>
        <w:spacing w:before="150" w:after="150" w:line="23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7422B">
        <w:rPr>
          <w:rFonts w:ascii="Verdana" w:eastAsia="Times New Roman" w:hAnsi="Verdana" w:cs="Times New Roman"/>
          <w:b/>
          <w:bCs/>
          <w:color w:val="00B0F0"/>
          <w:sz w:val="30"/>
          <w:lang w:eastAsia="ru-RU"/>
        </w:rPr>
        <w:t>Правила</w:t>
      </w:r>
      <w:r w:rsidRPr="00D7422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D7422B">
        <w:rPr>
          <w:rFonts w:ascii="Verdana" w:eastAsia="Times New Roman" w:hAnsi="Verdana" w:cs="Times New Roman"/>
          <w:b/>
          <w:color w:val="00B0F0"/>
          <w:sz w:val="30"/>
          <w:szCs w:val="28"/>
          <w:lang w:eastAsia="ru-RU"/>
        </w:rPr>
        <w:t>употребления алкоголя</w:t>
      </w:r>
    </w:p>
    <w:p w:rsidR="00D7422B" w:rsidRPr="00D7422B" w:rsidRDefault="00D7422B" w:rsidP="00D7422B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Любой праздник не обходится без употребления алкогольных напитков, однако диета на Новый год рекомендует снизить до минимума употребление алкоголя. Во-первых, алкогольные напитки способствуют повышению аппетита. Во-вторых, они являются весьма калорийными. В-третьих, употребление алкоголя снижает волю и притупляет чувства. Диета на Новый год рекомендует выпивать в течение вечера 350 мл сухого вина либо 120 г коньяка, либо 1 л пива. Стоит исключить из своего рациона ликеры, сладкие виды вин, алкогольные коктейли, а также </w:t>
      </w:r>
      <w:proofErr w:type="spellStart"/>
      <w:proofErr w:type="gramStart"/>
      <w:r w:rsidRPr="00D7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джин-тоники</w:t>
      </w:r>
      <w:proofErr w:type="spellEnd"/>
      <w:proofErr w:type="gramEnd"/>
      <w:r w:rsidRPr="00D7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22B" w:rsidRPr="00230228" w:rsidRDefault="00D7422B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Не забывайте о жидкости!</w:t>
      </w:r>
    </w:p>
    <w:p w:rsidR="00D7422B" w:rsidRPr="00230228" w:rsidRDefault="00D7422B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новогоднем столе должно быть достаточно жидкости. Вообще, пейте больше воды - она ускорит метаболизм, вызовет чувство насыщения и поможет организму справиться с алкогольной интоксикацией.</w:t>
      </w:r>
    </w:p>
    <w:p w:rsidR="00D7422B" w:rsidRPr="00230228" w:rsidRDefault="00D7422B" w:rsidP="00D7422B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Помните:</w:t>
      </w:r>
      <w:r w:rsidRPr="00D7422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алкоголь обезвоживает организм. На каждый бокал вина, шампанского или рюмку водки в новогоднюю ночь должен приходиться 1 стакан чистой воды. Не пейте сладкую газированную воду — вы и так употребляете достаточно сахаров во время праздничного ужина, пожалейте свою поджелудочную железу.</w:t>
      </w:r>
    </w:p>
    <w:p w:rsidR="00D7422B" w:rsidRDefault="00D7422B" w:rsidP="00D7422B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вы все-таки чувствуете, что переели в новогоднюю ночь, не пускайтесь во все тяжкие и не затягивайте гастрономическое приключение на 12 дней. Остановитесь вовремя.</w:t>
      </w:r>
    </w:p>
    <w:p w:rsidR="00D7422B" w:rsidRDefault="00D7422B" w:rsidP="00D7422B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D7422B" w:rsidRPr="00D7422B" w:rsidRDefault="00D7422B" w:rsidP="00D7422B">
      <w:pPr>
        <w:pStyle w:val="2"/>
        <w:shd w:val="clear" w:color="auto" w:fill="FFFFFF"/>
        <w:spacing w:before="0" w:beforeAutospacing="0" w:after="210" w:afterAutospacing="0" w:line="312" w:lineRule="atLeast"/>
        <w:jc w:val="center"/>
        <w:textAlignment w:val="baseline"/>
        <w:rPr>
          <w:rFonts w:ascii="Verdana" w:hAnsi="Verdana"/>
          <w:bCs w:val="0"/>
          <w:color w:val="00B0F0"/>
          <w:spacing w:val="-11"/>
          <w:sz w:val="30"/>
          <w:szCs w:val="28"/>
        </w:rPr>
      </w:pPr>
      <w:r w:rsidRPr="00D7422B">
        <w:rPr>
          <w:rFonts w:ascii="Verdana" w:hAnsi="Verdana"/>
          <w:bCs w:val="0"/>
          <w:color w:val="00B0F0"/>
          <w:spacing w:val="-11"/>
          <w:sz w:val="30"/>
          <w:szCs w:val="28"/>
        </w:rPr>
        <w:t>Безопасность в Новый год: фейерверки и пиротехника</w:t>
      </w:r>
    </w:p>
    <w:p w:rsidR="00D7422B" w:rsidRDefault="00D7422B" w:rsidP="00D7422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Georgia" w:hAnsi="Georgia"/>
          <w:color w:val="444444"/>
        </w:rPr>
      </w:pPr>
      <w:r>
        <w:rPr>
          <w:sz w:val="28"/>
          <w:szCs w:val="28"/>
        </w:rPr>
        <w:t xml:space="preserve">             </w:t>
      </w:r>
      <w:r>
        <w:rPr>
          <w:rFonts w:ascii="Georgia" w:hAnsi="Georgia"/>
          <w:color w:val="444444"/>
        </w:rPr>
        <w:t xml:space="preserve">На празднике следует особое внимание уделить использованию фейерверков, различных пиротехнических изделий, бенгальских огней. Ведь эта  продукция может привести не только к пожару, но и стать причиной травм. Поэтому: приобретайте фейерверки и различные пиротехнические изделия </w:t>
      </w:r>
      <w:r>
        <w:rPr>
          <w:rFonts w:ascii="Georgia" w:hAnsi="Georgia"/>
          <w:color w:val="444444"/>
        </w:rPr>
        <w:lastRenderedPageBreak/>
        <w:t>только у надежных продавцов, которые с радостью предоставят вам сертификат качества на свою продукцию.</w:t>
      </w:r>
    </w:p>
    <w:p w:rsidR="00D7422B" w:rsidRPr="005156C2" w:rsidRDefault="00D7422B" w:rsidP="00D7422B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5156C2">
        <w:rPr>
          <w:rFonts w:ascii="Times New Roman" w:hAnsi="Times New Roman" w:cs="Times New Roman"/>
          <w:sz w:val="28"/>
          <w:szCs w:val="28"/>
        </w:rPr>
        <w:t xml:space="preserve"> </w:t>
      </w:r>
      <w:r w:rsidRPr="005156C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Правила продажи пиротехнической продукции.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Пиротехнические изделия подлежат обязательной сертификации. Сертификат или заверенная копия должны храниться в торговой точке.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Развлекательная пиротехника делится на 5 классов опасности, указанных в сертификатах или изделии (с 2012г.)!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 требует лицензирования продажа изделий 1–3 класса опасности, разрешенных к свободной продаже населению.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Требует лицензирования распространение пиротехнических изделий 4–5 класса опасности (профессиональная пиротехника).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Розничная торговля пиротехническими изделиями разрешена в магазинах, отделах (секциях), павильонах и киосках, при наличии продавца консультанта.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Запрещается торговля в жилых зданиях, вокзалах и иных объектах транспорта, подземных сооружениях.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Пиротехника запрещена к перевозке авиа и ж/</w:t>
      </w:r>
      <w:proofErr w:type="spellStart"/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spellEnd"/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транспортом, при перевозке автотранспортом груза весом более 333 кг, требуется специальный автотранспорт.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Запрещено применение пиротехнических изделий в помещениях, зданиях и сооружениях, на крышах, балконах, лоджиях, во время митингов, шествий, демонстраций и т. д.</w:t>
      </w:r>
    </w:p>
    <w:p w:rsidR="00D7422B" w:rsidRPr="005156C2" w:rsidRDefault="00D7422B" w:rsidP="00D742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5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 ряде регионов введены ограничения мест и времени применения пиротехники.</w:t>
      </w:r>
    </w:p>
    <w:p w:rsidR="00D7422B" w:rsidRPr="005156C2" w:rsidRDefault="00D7422B" w:rsidP="00D7422B">
      <w:pPr>
        <w:shd w:val="clear" w:color="auto" w:fill="FFFFFF"/>
        <w:spacing w:before="225" w:after="15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</w:t>
      </w:r>
      <w:r w:rsidRPr="0051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из года в год ситуация с продажей пиротехники улучшается. Она реализуется только в местах официальной продажи. Помещения в таких магазинах, отделах и секциях магазинов, павильонах и киосках исключают попадание на нее прямых солнечных лучей и атмосферных осадков. Сами 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</w:t>
      </w:r>
    </w:p>
    <w:p w:rsidR="00D7422B" w:rsidRPr="005156C2" w:rsidRDefault="00D7422B" w:rsidP="00D7422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Правила безопасности при обращении с пиротехникой</w:t>
      </w:r>
    </w:p>
    <w:p w:rsidR="00D7422B" w:rsidRPr="005156C2" w:rsidRDefault="00D7422B" w:rsidP="00D7422B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</w:t>
      </w:r>
    </w:p>
    <w:p w:rsidR="00D7422B" w:rsidRPr="005156C2" w:rsidRDefault="00D7422B" w:rsidP="00D7422B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должны находиться за пределами опасной зоны.</w:t>
      </w:r>
    </w:p>
    <w:p w:rsidR="00D7422B" w:rsidRPr="005156C2" w:rsidRDefault="00D7422B" w:rsidP="00D7422B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Поджигая изделия нельзя держать их в руках, наклоняться над изделиями. Фитиль следует поджигать с расстояния вытянутой руки.</w:t>
      </w:r>
    </w:p>
    <w:p w:rsidR="00D7422B" w:rsidRPr="005156C2" w:rsidRDefault="00D7422B" w:rsidP="00D7422B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D7422B" w:rsidRPr="005156C2" w:rsidRDefault="00D7422B" w:rsidP="00D7422B">
      <w:p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2B" w:rsidRPr="005156C2" w:rsidRDefault="00D7422B" w:rsidP="00D7422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Применение пиротехнических изделий запрещается:</w:t>
      </w:r>
    </w:p>
    <w:p w:rsidR="00D7422B" w:rsidRPr="005156C2" w:rsidRDefault="00D7422B" w:rsidP="00D7422B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зданиях и сооружениях любого функционального назначения;</w:t>
      </w:r>
    </w:p>
    <w:p w:rsidR="00D7422B" w:rsidRPr="005156C2" w:rsidRDefault="00D7422B" w:rsidP="00D7422B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D7422B" w:rsidRPr="005156C2" w:rsidRDefault="00D7422B" w:rsidP="00D7422B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крышах, балконах, лоджиях и выступающих частях фасадов зданий (сооружений);</w:t>
      </w:r>
    </w:p>
    <w:p w:rsidR="00D7422B" w:rsidRPr="005156C2" w:rsidRDefault="00D7422B" w:rsidP="00D7422B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сценических площадках, стадионах и иных спортивных сооружениях.</w:t>
      </w:r>
    </w:p>
    <w:p w:rsidR="00D7422B" w:rsidRPr="005156C2" w:rsidRDefault="00D7422B" w:rsidP="00D742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Новогодняя ночь сказочная и неповторимая и следует отмечать этот праздник с уверенностью в том, что ни для вас, ни ваших близких этот праздник не обернется трагедией. Поэтому сделайте безопасность в Новый год приоритетным моментом, и ваш праздник не будет омрачен неожиданными неприятностями. </w:t>
      </w:r>
    </w:p>
    <w:p w:rsidR="00D7422B" w:rsidRPr="00817892" w:rsidRDefault="00D7422B" w:rsidP="00D7422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6C2">
        <w:rPr>
          <w:rFonts w:ascii="Times New Roman" w:hAnsi="Times New Roman" w:cs="Times New Roman"/>
          <w:color w:val="444444"/>
          <w:sz w:val="40"/>
          <w:szCs w:val="40"/>
          <w:shd w:val="clear" w:color="auto" w:fill="FFFFFF"/>
        </w:rPr>
        <w:t xml:space="preserve">           </w:t>
      </w:r>
      <w:r w:rsidR="005156C2">
        <w:rPr>
          <w:rFonts w:ascii="Times New Roman" w:hAnsi="Times New Roman" w:cs="Times New Roman"/>
          <w:color w:val="444444"/>
          <w:sz w:val="40"/>
          <w:szCs w:val="40"/>
          <w:shd w:val="clear" w:color="auto" w:fill="FFFFFF"/>
        </w:rPr>
        <w:t xml:space="preserve">   </w:t>
      </w:r>
      <w:r w:rsidRPr="005156C2">
        <w:rPr>
          <w:rFonts w:ascii="Times New Roman" w:hAnsi="Times New Roman" w:cs="Times New Roman"/>
          <w:color w:val="444444"/>
          <w:sz w:val="40"/>
          <w:szCs w:val="40"/>
          <w:shd w:val="clear" w:color="auto" w:fill="FFFFFF"/>
        </w:rPr>
        <w:t xml:space="preserve">     </w:t>
      </w:r>
      <w:r w:rsidR="00817892">
        <w:rPr>
          <w:rFonts w:ascii="Times New Roman" w:hAnsi="Times New Roman" w:cs="Times New Roman"/>
          <w:color w:val="444444"/>
          <w:sz w:val="40"/>
          <w:szCs w:val="40"/>
          <w:shd w:val="clear" w:color="auto" w:fill="FFFFFF"/>
        </w:rPr>
        <w:t xml:space="preserve">               </w:t>
      </w:r>
      <w:r w:rsidRPr="005156C2">
        <w:rPr>
          <w:rFonts w:ascii="Times New Roman" w:hAnsi="Times New Roman" w:cs="Times New Roman"/>
          <w:color w:val="444444"/>
          <w:sz w:val="40"/>
          <w:szCs w:val="40"/>
          <w:shd w:val="clear" w:color="auto" w:fill="FFFFFF"/>
        </w:rPr>
        <w:t xml:space="preserve"> </w:t>
      </w:r>
      <w:r w:rsidRPr="0081789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 наступающим Новым годом, друзья!</w:t>
      </w:r>
    </w:p>
    <w:p w:rsidR="005156C2" w:rsidRDefault="005156C2" w:rsidP="005156C2">
      <w:pPr>
        <w:spacing w:after="0"/>
        <w:jc w:val="both"/>
      </w:pPr>
    </w:p>
    <w:p w:rsidR="005156C2" w:rsidRDefault="005156C2" w:rsidP="005156C2">
      <w:pPr>
        <w:spacing w:after="0"/>
        <w:jc w:val="both"/>
      </w:pPr>
    </w:p>
    <w:p w:rsidR="005156C2" w:rsidRDefault="005156C2" w:rsidP="005156C2">
      <w:pPr>
        <w:spacing w:after="0"/>
        <w:jc w:val="both"/>
      </w:pPr>
    </w:p>
    <w:p w:rsidR="00230228" w:rsidRDefault="001214CE" w:rsidP="005156C2">
      <w:pPr>
        <w:spacing w:after="0"/>
        <w:jc w:val="both"/>
      </w:pPr>
      <w:r>
        <w:t>ИСТОЧНИК</w:t>
      </w:r>
      <w:r w:rsidR="005156C2">
        <w:t>И</w:t>
      </w:r>
      <w:r>
        <w:t>:</w:t>
      </w:r>
      <w:r w:rsidR="005156C2">
        <w:t xml:space="preserve"> </w:t>
      </w:r>
      <w:r>
        <w:t xml:space="preserve"> </w:t>
      </w:r>
      <w:hyperlink r:id="rId6" w:history="1">
        <w:r w:rsidR="005156C2" w:rsidRPr="004C385D">
          <w:rPr>
            <w:rStyle w:val="a6"/>
          </w:rPr>
          <w:t>http://fguz.76.rospotrebnadzor.ru</w:t>
        </w:r>
      </w:hyperlink>
    </w:p>
    <w:p w:rsidR="005156C2" w:rsidRPr="005156C2" w:rsidRDefault="005156C2" w:rsidP="0051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Pr="005156C2">
        <w:rPr>
          <w:rFonts w:ascii="Times New Roman" w:hAnsi="Times New Roman" w:cs="Times New Roman"/>
          <w:sz w:val="24"/>
          <w:szCs w:val="24"/>
        </w:rPr>
        <w:t>http://useful-food.ru/dieta-na-novyj-god/</w:t>
      </w:r>
    </w:p>
    <w:p w:rsidR="005156C2" w:rsidRPr="005156C2" w:rsidRDefault="005156C2" w:rsidP="0051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6C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6C2">
        <w:rPr>
          <w:rFonts w:ascii="Times New Roman" w:hAnsi="Times New Roman" w:cs="Times New Roman"/>
          <w:sz w:val="24"/>
          <w:szCs w:val="24"/>
        </w:rPr>
        <w:t xml:space="preserve"> http://mchs-orel.ru/osoboe-vnimanie-pravilami-prodazhi-pirotexniki/</w:t>
      </w:r>
    </w:p>
    <w:p w:rsidR="005156C2" w:rsidRPr="005156C2" w:rsidRDefault="005156C2" w:rsidP="0051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6C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6C2">
        <w:rPr>
          <w:rFonts w:ascii="Times New Roman" w:hAnsi="Times New Roman" w:cs="Times New Roman"/>
          <w:sz w:val="24"/>
          <w:szCs w:val="24"/>
        </w:rPr>
        <w:t>http://pirotehnika.tv/zakonodatelstvo/</w:t>
      </w:r>
    </w:p>
    <w:p w:rsidR="005156C2" w:rsidRPr="005156C2" w:rsidRDefault="005156C2" w:rsidP="00D7422B">
      <w:pPr>
        <w:jc w:val="both"/>
        <w:rPr>
          <w:sz w:val="24"/>
          <w:szCs w:val="24"/>
        </w:rPr>
      </w:pPr>
    </w:p>
    <w:sectPr w:rsidR="005156C2" w:rsidRPr="005156C2" w:rsidSect="008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73"/>
    <w:multiLevelType w:val="multilevel"/>
    <w:tmpl w:val="D2B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7F4"/>
    <w:multiLevelType w:val="multilevel"/>
    <w:tmpl w:val="5C6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7B86"/>
    <w:multiLevelType w:val="hybridMultilevel"/>
    <w:tmpl w:val="24C2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6094"/>
    <w:multiLevelType w:val="hybridMultilevel"/>
    <w:tmpl w:val="CA8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A2D26"/>
    <w:multiLevelType w:val="hybridMultilevel"/>
    <w:tmpl w:val="83D8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5B02"/>
    <w:multiLevelType w:val="multilevel"/>
    <w:tmpl w:val="90D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28"/>
    <w:rsid w:val="001214CE"/>
    <w:rsid w:val="00230228"/>
    <w:rsid w:val="002F4911"/>
    <w:rsid w:val="003A0B19"/>
    <w:rsid w:val="004015F6"/>
    <w:rsid w:val="004D10D9"/>
    <w:rsid w:val="005156C2"/>
    <w:rsid w:val="00817892"/>
    <w:rsid w:val="00857F28"/>
    <w:rsid w:val="008C3F04"/>
    <w:rsid w:val="00965323"/>
    <w:rsid w:val="009D4C6F"/>
    <w:rsid w:val="00B02341"/>
    <w:rsid w:val="00BD1119"/>
    <w:rsid w:val="00D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4"/>
  </w:style>
  <w:style w:type="paragraph" w:styleId="2">
    <w:name w:val="heading 2"/>
    <w:basedOn w:val="a"/>
    <w:link w:val="20"/>
    <w:uiPriority w:val="9"/>
    <w:qFormat/>
    <w:rsid w:val="00D7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230228"/>
  </w:style>
  <w:style w:type="character" w:customStyle="1" w:styleId="t9">
    <w:name w:val="t9"/>
    <w:basedOn w:val="a0"/>
    <w:rsid w:val="00230228"/>
  </w:style>
  <w:style w:type="paragraph" w:styleId="a3">
    <w:name w:val="Normal (Web)"/>
    <w:basedOn w:val="a"/>
    <w:uiPriority w:val="99"/>
    <w:semiHidden/>
    <w:unhideWhenUsed/>
    <w:rsid w:val="002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228"/>
  </w:style>
  <w:style w:type="paragraph" w:styleId="a4">
    <w:name w:val="Balloon Text"/>
    <w:basedOn w:val="a"/>
    <w:link w:val="a5"/>
    <w:uiPriority w:val="99"/>
    <w:semiHidden/>
    <w:unhideWhenUsed/>
    <w:rsid w:val="0023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56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uz.76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2017-12-19T12:02:00Z</cp:lastPrinted>
  <dcterms:created xsi:type="dcterms:W3CDTF">2017-12-19T09:49:00Z</dcterms:created>
  <dcterms:modified xsi:type="dcterms:W3CDTF">2017-12-20T08:35:00Z</dcterms:modified>
</cp:coreProperties>
</file>