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F2" w:rsidRPr="00F97CF2" w:rsidRDefault="00F97CF2" w:rsidP="00F97C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F97C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Качество и безопасность товаров детского ассортимента</w:t>
      </w:r>
    </w:p>
    <w:p w:rsidR="00F97CF2" w:rsidRPr="00F97CF2" w:rsidRDefault="00F97CF2" w:rsidP="00F97C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97CF2">
        <w:rPr>
          <w:rFonts w:ascii="Times New Roman" w:eastAsia="Times New Roman" w:hAnsi="Times New Roman" w:cs="Times New Roman"/>
          <w:sz w:val="24"/>
          <w:szCs w:val="24"/>
        </w:rPr>
        <w:t>Товары детского ассортимента - это особый вид продукции, который  подлежит государственному контролю. Качество товаров должно быть безопасными для здоровья детей и отвечать  санитарно-гигиеническим требованиям. </w:t>
      </w: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19475" cy="2419350"/>
            <wp:effectExtent l="19050" t="0" r="9525" b="0"/>
            <wp:wrapSquare wrapText="bothSides"/>
            <wp:docPr id="2" name="Рисунок 2" descr="http://zephire.ru/images/stories/vse4/e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phire.ru/images/stories/vse4/e.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7CF2">
        <w:rPr>
          <w:rFonts w:ascii="Times New Roman" w:eastAsia="Times New Roman" w:hAnsi="Times New Roman" w:cs="Times New Roman"/>
          <w:sz w:val="24"/>
          <w:szCs w:val="24"/>
        </w:rPr>
        <w:br/>
        <w:t>Некачественная детская одежда, обувь, учебная литература могут представлять вполне реальную угрозу здоровью детей. Приобретать товары для детей нужно только в местах узаконенной торговли: на специализированных рынках, школьных базарах, в магазинах. Это обусловлено, прежде всего, гарантией качества и безопасности детских изделий.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br/>
      </w:r>
      <w:r w:rsidRPr="00F97C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t>При покупке товаров детского ассортимента следует обратить особое внимание на маркировку товара, которая наносится на изделие, этикетку или товарный ярлык, на упаковку или листок-вкладыш к продукции. Маркировка должна быть достоверной и включать в себя следующую информацию: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t>страна, где изготовлена продукция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t>фирменное наименование изготовителя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t>адрес изготовителя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t>наименование и назначение изделия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t>срок службы продукции (при необходимости)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t>возраст пользователя (при необходимости)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t>вид и массовая доля (процентное содержание) нат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урального и химического сырья в 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t>материале верха и подкладки изделия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t>размер изделия в соответствии с типовой размерной шкалой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t>символ по уходу за изделием или инструкция по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собенностям ухода за изделием    в 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t>процессе эксплуатации.</w:t>
      </w:r>
    </w:p>
    <w:p w:rsidR="00F97CF2" w:rsidRDefault="00F97CF2" w:rsidP="00F97C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t>ся информация должна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на русском языке.</w:t>
      </w:r>
    </w:p>
    <w:p w:rsidR="00F97CF2" w:rsidRDefault="00F97CF2" w:rsidP="00F97C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CF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выбору детской одежды</w:t>
      </w:r>
    </w:p>
    <w:p w:rsidR="00697C86" w:rsidRDefault="00F97CF2" w:rsidP="00A131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CF2">
        <w:rPr>
          <w:rFonts w:ascii="Times New Roman" w:eastAsia="Times New Roman" w:hAnsi="Times New Roman" w:cs="Times New Roman"/>
          <w:sz w:val="24"/>
          <w:szCs w:val="24"/>
        </w:rPr>
        <w:t>При выборе одежды для детей необходимо обратить внимание на качество материала и его состав. При изготовлении детской одежды предпочтение отдается тканям с максимальным содержанием натуральных волокон. К белью требования еще более жесткие - оно должно быть полностью изготовлено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только из натуральных тканей.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7CF2">
        <w:rPr>
          <w:rFonts w:ascii="Times New Roman" w:eastAsia="Times New Roman" w:hAnsi="Times New Roman" w:cs="Times New Roman"/>
          <w:sz w:val="24"/>
          <w:szCs w:val="24"/>
        </w:rPr>
        <w:t>Одежда для детей, особенно младшего школьного возраста, обязательно должна быть по размеру, не иметь сдавливающих поясов, не сковывать движения. Но и нельзя покупать одежду «на вырост», такая одежда также мешает ребенку при движен</w:t>
      </w:r>
      <w:r>
        <w:rPr>
          <w:rFonts w:ascii="Times New Roman" w:eastAsia="Times New Roman" w:hAnsi="Times New Roman" w:cs="Times New Roman"/>
          <w:sz w:val="24"/>
          <w:szCs w:val="24"/>
        </w:rPr>
        <w:t>ии, меняет его походку, осанку.</w:t>
      </w:r>
      <w:r w:rsidR="00EF1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t>Швы  на одежде не должны натирать и раздражать кожу. Одежда должна без особых затруднений пропускать воздух, чтобы обеспечить терморегуляцию организма. Должна быть сшита из труднозагрязняющихся тканей, но в то же 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одежда должна легко стираться. 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t xml:space="preserve">Одежда ребенка не должна накапливать статическое электричество, поэтому, покупая одежду для ребенка, не рекомендуется останавливать выбор на одежде из синтетических тканей и из тканей, содержащих синтетические 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волокна. Одежда </w:t>
      </w:r>
      <w:r>
        <w:rPr>
          <w:rFonts w:ascii="Times New Roman" w:eastAsia="Times New Roman" w:hAnsi="Times New Roman" w:cs="Times New Roman"/>
          <w:sz w:val="24"/>
          <w:szCs w:val="24"/>
        </w:rPr>
        <w:t>должна соответствовать сезону.</w:t>
      </w:r>
      <w:r w:rsidR="00EF1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CF2">
        <w:rPr>
          <w:rFonts w:ascii="Times New Roman" w:eastAsia="Times New Roman" w:hAnsi="Times New Roman" w:cs="Times New Roman"/>
          <w:sz w:val="24"/>
          <w:szCs w:val="24"/>
        </w:rPr>
        <w:t>Те же самые требования предъявляются и к обуви. Она должна быть изготовлена из натуральных материалов. Обувь, выполненная из кожзаменителя, должна иметь внутреннюю поверхность и стельку только из натуральных тканей.</w:t>
      </w:r>
    </w:p>
    <w:p w:rsidR="00EF1EE6" w:rsidRDefault="00EF1EE6" w:rsidP="00EF1E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F1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Требования к качеству и безопасности детских товаров</w:t>
      </w:r>
    </w:p>
    <w:p w:rsidR="00EF1EE6" w:rsidRDefault="00EF1EE6" w:rsidP="00EF1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E6">
        <w:rPr>
          <w:rFonts w:ascii="Times New Roman" w:eastAsia="Times New Roman" w:hAnsi="Times New Roman" w:cs="Times New Roman"/>
          <w:sz w:val="24"/>
          <w:szCs w:val="24"/>
        </w:rPr>
        <w:t>Требования к детским товарам определены  Техническими регламентами Таможенного союза  «О безопасности продукции, предназначенной для детей и подростков»   (ТРТС 007/2011)  и «О безопасности игрушек» (ТР ТС 008/2011). 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E6">
        <w:rPr>
          <w:rFonts w:ascii="Times New Roman" w:eastAsia="Times New Roman" w:hAnsi="Times New Roman" w:cs="Times New Roman"/>
          <w:sz w:val="24"/>
          <w:szCs w:val="24"/>
        </w:rPr>
        <w:t>Данные технические регламенты распространяются на следующую продукцию для детей: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1EE6">
        <w:rPr>
          <w:rFonts w:ascii="Times New Roman" w:eastAsia="Times New Roman" w:hAnsi="Times New Roman" w:cs="Times New Roman"/>
          <w:sz w:val="24"/>
          <w:szCs w:val="24"/>
        </w:rPr>
        <w:t>одежда, изделия из текстильных материалов, кожи и меха, изделия трикотажные и готовые штучные текстильные изделия;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1EE6">
        <w:rPr>
          <w:rFonts w:ascii="Times New Roman" w:eastAsia="Times New Roman" w:hAnsi="Times New Roman" w:cs="Times New Roman"/>
          <w:sz w:val="24"/>
          <w:szCs w:val="24"/>
        </w:rPr>
        <w:t>обувь и кожгалантерейные изделия;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1EE6">
        <w:rPr>
          <w:rFonts w:ascii="Times New Roman" w:eastAsia="Times New Roman" w:hAnsi="Times New Roman" w:cs="Times New Roman"/>
          <w:sz w:val="24"/>
          <w:szCs w:val="24"/>
        </w:rPr>
        <w:t>изделия для ухода за детьми (соски молочные, соски-пустышки, посуда, столовые приборы, санитарно-гигиенические и галантерейные изделия, щетки зубные и массажеры для десен);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1EE6">
        <w:rPr>
          <w:rFonts w:ascii="Times New Roman" w:eastAsia="Times New Roman" w:hAnsi="Times New Roman" w:cs="Times New Roman"/>
          <w:sz w:val="24"/>
          <w:szCs w:val="24"/>
        </w:rPr>
        <w:t>коляски детские и велосипеды;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1EE6">
        <w:rPr>
          <w:rFonts w:ascii="Times New Roman" w:eastAsia="Times New Roman" w:hAnsi="Times New Roman" w:cs="Times New Roman"/>
          <w:sz w:val="24"/>
          <w:szCs w:val="24"/>
        </w:rPr>
        <w:t>издательская книжная и журнальная продукция, школьно-письменные принадлежности,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1EE6">
        <w:rPr>
          <w:rFonts w:ascii="Times New Roman" w:eastAsia="Times New Roman" w:hAnsi="Times New Roman" w:cs="Times New Roman"/>
          <w:sz w:val="24"/>
          <w:szCs w:val="24"/>
        </w:rPr>
        <w:t>игры и игрушки.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E6">
        <w:rPr>
          <w:rFonts w:ascii="Times New Roman" w:eastAsia="Times New Roman" w:hAnsi="Times New Roman" w:cs="Times New Roman"/>
          <w:sz w:val="24"/>
          <w:szCs w:val="24"/>
        </w:rPr>
        <w:t>Технические регламенты устанавливают обязательные требования безопасности к продукции, предназначенной для детей и подростков,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продукции.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E6">
        <w:rPr>
          <w:rFonts w:ascii="Times New Roman" w:eastAsia="Times New Roman" w:hAnsi="Times New Roman" w:cs="Times New Roman"/>
          <w:sz w:val="24"/>
          <w:szCs w:val="24"/>
        </w:rPr>
        <w:t>Продукция для детей и подростков выпускается в обращение на рынке при ее соответствии настоящему техническому регламенту,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- членов Таможенного союза.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E6">
        <w:rPr>
          <w:rFonts w:ascii="Times New Roman" w:eastAsia="Times New Roman" w:hAnsi="Times New Roman" w:cs="Times New Roman"/>
          <w:sz w:val="24"/>
          <w:szCs w:val="24"/>
        </w:rPr>
        <w:t>Продукция для детей и подростков, соответствие которой требованиям настоящего технического регламента не подтверждено, не допускается к выпуску в обращение на рынке.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E6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соответствие продукции для детей требованиям технического регламента, является декларация о соответствии или сертификат соответствия.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E6">
        <w:rPr>
          <w:rFonts w:ascii="Times New Roman" w:eastAsia="Times New Roman" w:hAnsi="Times New Roman" w:cs="Times New Roman"/>
          <w:sz w:val="24"/>
          <w:szCs w:val="24"/>
        </w:rPr>
        <w:t>Маркировка продукции должна быть достоверной, проверяемой, читаемой и доступной для осмотра и идентификации. На маркировке продукции, нанесенной на изделие (этикетку, упаковку), обязательно должна содержаться  следующая информация на русском языке: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1EE6">
        <w:rPr>
          <w:rFonts w:ascii="Times New Roman" w:eastAsia="Times New Roman" w:hAnsi="Times New Roman" w:cs="Times New Roman"/>
          <w:sz w:val="24"/>
          <w:szCs w:val="24"/>
        </w:rPr>
        <w:t>наименование страны, где изготовлена продукция;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1EE6">
        <w:rPr>
          <w:rFonts w:ascii="Times New Roman" w:eastAsia="Times New Roman" w:hAnsi="Times New Roman" w:cs="Times New Roman"/>
          <w:sz w:val="24"/>
          <w:szCs w:val="24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1EE6">
        <w:rPr>
          <w:rFonts w:ascii="Times New Roman" w:eastAsia="Times New Roman" w:hAnsi="Times New Roman" w:cs="Times New Roman"/>
          <w:sz w:val="24"/>
          <w:szCs w:val="24"/>
        </w:rPr>
        <w:t>наименование и вид (назначение) изделия;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1EE6">
        <w:rPr>
          <w:rFonts w:ascii="Times New Roman" w:eastAsia="Times New Roman" w:hAnsi="Times New Roman" w:cs="Times New Roman"/>
          <w:sz w:val="24"/>
          <w:szCs w:val="24"/>
        </w:rPr>
        <w:t>дата изготовления;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1EE6">
        <w:rPr>
          <w:rFonts w:ascii="Times New Roman" w:eastAsia="Times New Roman" w:hAnsi="Times New Roman" w:cs="Times New Roman"/>
          <w:sz w:val="24"/>
          <w:szCs w:val="24"/>
        </w:rPr>
        <w:t>единый знак обращения на рынке;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1EE6">
        <w:rPr>
          <w:rFonts w:ascii="Times New Roman" w:eastAsia="Times New Roman" w:hAnsi="Times New Roman" w:cs="Times New Roman"/>
          <w:sz w:val="24"/>
          <w:szCs w:val="24"/>
        </w:rPr>
        <w:t>срок службы продукции (при необходимости);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1EE6">
        <w:rPr>
          <w:rFonts w:ascii="Times New Roman" w:eastAsia="Times New Roman" w:hAnsi="Times New Roman" w:cs="Times New Roman"/>
          <w:sz w:val="24"/>
          <w:szCs w:val="24"/>
        </w:rPr>
        <w:t>гарантийный срок службы (при необходимости);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1EE6">
        <w:rPr>
          <w:rFonts w:ascii="Times New Roman" w:eastAsia="Times New Roman" w:hAnsi="Times New Roman" w:cs="Times New Roman"/>
          <w:sz w:val="24"/>
          <w:szCs w:val="24"/>
        </w:rPr>
        <w:t>товарный знак (при наличии).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E6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производстве одежды и обуви преимущество отдается натуральным материалам (шерсть, лен, хлопок, кожа). Ученические портфели и ранцы должны иметь фурнитуру со светоотражающими элементами, ранцы для детей младшего школьного возраста должны быть снабжены формоустойчивой спинкой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E6">
        <w:rPr>
          <w:rFonts w:ascii="Times New Roman" w:eastAsia="Times New Roman" w:hAnsi="Times New Roman" w:cs="Times New Roman"/>
          <w:sz w:val="24"/>
          <w:szCs w:val="24"/>
        </w:rPr>
        <w:t>Резиновые изделия для ухода за детьми должны быть устойчивы к дезинфекции, сохранять вид и не слипаться. Посуда не должна иметь острых кромок и краев,  быть термически устойчивой. Крепление ручек должны быть прочными. Изделия из металла должны быть стойкими к коррозии.</w:t>
      </w:r>
    </w:p>
    <w:p w:rsid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E6">
        <w:rPr>
          <w:rFonts w:ascii="Times New Roman" w:eastAsia="Times New Roman" w:hAnsi="Times New Roman" w:cs="Times New Roman"/>
          <w:sz w:val="24"/>
          <w:szCs w:val="24"/>
        </w:rPr>
        <w:t>Детские коляски должны быть устойчивыми на горизонтальной и наклонной плоскостях, иметь тормозную и блокировочную системы. Открытые коляски должны иметь устройства для предупреждения выпадения ребенка из коляски, спинка коляски должна быть формоустойчивой. Внешняя обивка закрытого кузова (или чехол) должна быть водонепроницаемой.</w:t>
      </w:r>
    </w:p>
    <w:p w:rsidR="00EF1EE6" w:rsidRPr="00EF1EE6" w:rsidRDefault="00EF1EE6" w:rsidP="00EF1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E6">
        <w:rPr>
          <w:rFonts w:ascii="Times New Roman" w:eastAsia="Times New Roman" w:hAnsi="Times New Roman" w:cs="Times New Roman"/>
          <w:sz w:val="24"/>
          <w:szCs w:val="24"/>
        </w:rPr>
        <w:t>Безопасность издательской  продукции определяет качество бумаги, шрифтовое оформление в соответствии с возрастом пользователя.</w:t>
      </w:r>
    </w:p>
    <w:p w:rsidR="00EF1EE6" w:rsidRPr="00EF1EE6" w:rsidRDefault="00EF1EE6" w:rsidP="00EF1E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F1EE6" w:rsidRPr="00F97CF2" w:rsidRDefault="00EF1EE6" w:rsidP="00EF1E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F1EE6" w:rsidRPr="00F97CF2" w:rsidSect="0069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55" w:rsidRDefault="00B73C55" w:rsidP="003000C6">
      <w:pPr>
        <w:spacing w:after="0" w:line="240" w:lineRule="auto"/>
      </w:pPr>
      <w:r>
        <w:separator/>
      </w:r>
    </w:p>
  </w:endnote>
  <w:endnote w:type="continuationSeparator" w:id="1">
    <w:p w:rsidR="00B73C55" w:rsidRDefault="00B73C55" w:rsidP="0030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55" w:rsidRDefault="00B73C55" w:rsidP="003000C6">
      <w:pPr>
        <w:spacing w:after="0" w:line="240" w:lineRule="auto"/>
      </w:pPr>
      <w:r>
        <w:separator/>
      </w:r>
    </w:p>
  </w:footnote>
  <w:footnote w:type="continuationSeparator" w:id="1">
    <w:p w:rsidR="00B73C55" w:rsidRDefault="00B73C55" w:rsidP="0030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33"/>
    <w:multiLevelType w:val="multilevel"/>
    <w:tmpl w:val="089A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133F4"/>
    <w:multiLevelType w:val="hybridMultilevel"/>
    <w:tmpl w:val="8954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31416"/>
    <w:multiLevelType w:val="multilevel"/>
    <w:tmpl w:val="724E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34C25"/>
    <w:multiLevelType w:val="multilevel"/>
    <w:tmpl w:val="B97A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8245E"/>
    <w:multiLevelType w:val="hybridMultilevel"/>
    <w:tmpl w:val="B6B0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70EEB"/>
    <w:multiLevelType w:val="multilevel"/>
    <w:tmpl w:val="00EA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460DC"/>
    <w:multiLevelType w:val="multilevel"/>
    <w:tmpl w:val="5E7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A29BD"/>
    <w:multiLevelType w:val="multilevel"/>
    <w:tmpl w:val="06F0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E1D"/>
    <w:rsid w:val="00004DA8"/>
    <w:rsid w:val="00063CD1"/>
    <w:rsid w:val="001343F9"/>
    <w:rsid w:val="001533A1"/>
    <w:rsid w:val="001A03B4"/>
    <w:rsid w:val="001A6B2E"/>
    <w:rsid w:val="001A7C63"/>
    <w:rsid w:val="00201025"/>
    <w:rsid w:val="002348F3"/>
    <w:rsid w:val="00246F83"/>
    <w:rsid w:val="002957CB"/>
    <w:rsid w:val="002A1507"/>
    <w:rsid w:val="002A332E"/>
    <w:rsid w:val="002B424A"/>
    <w:rsid w:val="002D25F1"/>
    <w:rsid w:val="003000C6"/>
    <w:rsid w:val="00334DCA"/>
    <w:rsid w:val="00337076"/>
    <w:rsid w:val="003427DB"/>
    <w:rsid w:val="00387035"/>
    <w:rsid w:val="003D5519"/>
    <w:rsid w:val="004254F4"/>
    <w:rsid w:val="00435CC4"/>
    <w:rsid w:val="00453771"/>
    <w:rsid w:val="004E1293"/>
    <w:rsid w:val="004F43D8"/>
    <w:rsid w:val="004F5B7A"/>
    <w:rsid w:val="00576B04"/>
    <w:rsid w:val="006058CA"/>
    <w:rsid w:val="00622674"/>
    <w:rsid w:val="00645263"/>
    <w:rsid w:val="00697C86"/>
    <w:rsid w:val="006B0AF3"/>
    <w:rsid w:val="006C0F6D"/>
    <w:rsid w:val="006D107F"/>
    <w:rsid w:val="006E0393"/>
    <w:rsid w:val="006F3E21"/>
    <w:rsid w:val="006F41CA"/>
    <w:rsid w:val="006F7294"/>
    <w:rsid w:val="00766155"/>
    <w:rsid w:val="007819D7"/>
    <w:rsid w:val="007B7EEC"/>
    <w:rsid w:val="007D6EAE"/>
    <w:rsid w:val="0080392E"/>
    <w:rsid w:val="008329C0"/>
    <w:rsid w:val="008B29E9"/>
    <w:rsid w:val="008C3ED8"/>
    <w:rsid w:val="00912B40"/>
    <w:rsid w:val="0091514A"/>
    <w:rsid w:val="009736DB"/>
    <w:rsid w:val="009C6A4B"/>
    <w:rsid w:val="009E0A17"/>
    <w:rsid w:val="00A07E1D"/>
    <w:rsid w:val="00A131FD"/>
    <w:rsid w:val="00A566F2"/>
    <w:rsid w:val="00A67B72"/>
    <w:rsid w:val="00A928FF"/>
    <w:rsid w:val="00B33D36"/>
    <w:rsid w:val="00B63B1C"/>
    <w:rsid w:val="00B72F36"/>
    <w:rsid w:val="00B73C55"/>
    <w:rsid w:val="00B77894"/>
    <w:rsid w:val="00B81746"/>
    <w:rsid w:val="00BC0622"/>
    <w:rsid w:val="00BC711D"/>
    <w:rsid w:val="00C01776"/>
    <w:rsid w:val="00C143A3"/>
    <w:rsid w:val="00C41272"/>
    <w:rsid w:val="00C50BE0"/>
    <w:rsid w:val="00C93D0F"/>
    <w:rsid w:val="00D12B02"/>
    <w:rsid w:val="00D4368E"/>
    <w:rsid w:val="00D53611"/>
    <w:rsid w:val="00D609F8"/>
    <w:rsid w:val="00D84B3C"/>
    <w:rsid w:val="00DA3635"/>
    <w:rsid w:val="00DF7DF8"/>
    <w:rsid w:val="00E106E4"/>
    <w:rsid w:val="00EA3D38"/>
    <w:rsid w:val="00EB498E"/>
    <w:rsid w:val="00ED2144"/>
    <w:rsid w:val="00EE0F5B"/>
    <w:rsid w:val="00EF1EE6"/>
    <w:rsid w:val="00F1274A"/>
    <w:rsid w:val="00F97CF2"/>
    <w:rsid w:val="00FC4233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</w:style>
  <w:style w:type="paragraph" w:styleId="1">
    <w:name w:val="heading 1"/>
    <w:basedOn w:val="a"/>
    <w:link w:val="10"/>
    <w:uiPriority w:val="9"/>
    <w:qFormat/>
    <w:rsid w:val="00D84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E1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CD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0C6"/>
  </w:style>
  <w:style w:type="paragraph" w:styleId="a7">
    <w:name w:val="footer"/>
    <w:basedOn w:val="a"/>
    <w:link w:val="a8"/>
    <w:uiPriority w:val="99"/>
    <w:semiHidden/>
    <w:unhideWhenUsed/>
    <w:rsid w:val="0030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0C6"/>
  </w:style>
  <w:style w:type="character" w:customStyle="1" w:styleId="10">
    <w:name w:val="Заголовок 1 Знак"/>
    <w:basedOn w:val="a0"/>
    <w:link w:val="1"/>
    <w:uiPriority w:val="9"/>
    <w:rsid w:val="00D84B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xt-helper-word">
    <w:name w:val="context-helper-word"/>
    <w:basedOn w:val="a0"/>
    <w:rsid w:val="00334DCA"/>
  </w:style>
  <w:style w:type="paragraph" w:customStyle="1" w:styleId="fr1">
    <w:name w:val="fr1"/>
    <w:basedOn w:val="a"/>
    <w:rsid w:val="0013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13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4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48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2348F3"/>
    <w:rPr>
      <w:color w:val="0000FF"/>
      <w:u w:val="single"/>
    </w:rPr>
  </w:style>
  <w:style w:type="character" w:styleId="ab">
    <w:name w:val="Strong"/>
    <w:basedOn w:val="a0"/>
    <w:uiPriority w:val="22"/>
    <w:qFormat/>
    <w:rsid w:val="002348F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48F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77DC-95E0-4B7A-8E16-3E9B1E51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2018-03-22T10:35:00Z</cp:lastPrinted>
  <dcterms:created xsi:type="dcterms:W3CDTF">2019-05-21T10:06:00Z</dcterms:created>
  <dcterms:modified xsi:type="dcterms:W3CDTF">2019-05-21T10:06:00Z</dcterms:modified>
</cp:coreProperties>
</file>