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CB" w:rsidRPr="009F33CB" w:rsidRDefault="009F33CB" w:rsidP="009F33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F33C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 потребителям при оказании услуги химчистки</w:t>
      </w:r>
    </w:p>
    <w:p w:rsidR="009F33CB" w:rsidRPr="009F33CB" w:rsidRDefault="009F33CB" w:rsidP="009F33C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F33CB" w:rsidRPr="009F33CB" w:rsidRDefault="009F33CB" w:rsidP="009F33CB">
      <w:pPr>
        <w:shd w:val="clear" w:color="auto" w:fill="FFFFFF"/>
        <w:tabs>
          <w:tab w:val="left" w:pos="2459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F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сдаче изделия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изделие оформляется квитанция или договор. Перед оформлением договора (квитанции) сотрудник, принимающий Вашу вещь должен внимательно ее осмотреть.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изделия в химчистку в договоре, либо квитанции исполнитель должен указать: наименование изделия, его цвет, волокнистый состав, комплектность, фурнитуру, имеющиеся дефекты, </w:t>
      </w:r>
      <w:proofErr w:type="spell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неудаляемые</w:t>
      </w:r>
      <w:proofErr w:type="spell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  <w:proofErr w:type="gram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укажите цену передаваемой в химчистку вещи.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должен определить способ обработки вещи в соответствии с символами по уходу на маркировочной ленте изделия. В случае </w:t>
      </w:r>
      <w:proofErr w:type="gram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такой информации исполнитель должен</w:t>
      </w:r>
      <w:proofErr w:type="gram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Вами вид обработки изделия.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исполнитель обязан спороть фурнитуру, которая может быть повреждена в процессе чистки, пришить к изделию съемные детали.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химчистки обязана предоставить потребителю полную информацию о возможных последствиях после проведения химчистки, ухудшающих качество вещи, отметив это в договоре (квитанции).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организация, которая </w:t>
      </w:r>
      <w:proofErr w:type="gram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вещь для химчистки отвечает</w:t>
      </w:r>
      <w:proofErr w:type="gram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ее сохранность.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получении изделия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провести химчистку в сроки, указанные в договоре или квитанции.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вещи внимательно осмотрите ее, проверьте сохранность исходной формы, целостность, размеры, цвет, рисунок, рельефность.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обнаружили дефект, повреждение вещи немедленно заявите об этом исполнителю. Недостатки укажите в акте выполненных работ, также обратитесь к исполнителю с письменной претензией</w:t>
      </w:r>
      <w:bookmarkStart w:id="0" w:name="_GoBack"/>
      <w:bookmarkEnd w:id="0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укажите обнаруженные дефекты и свои требования.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выполненной работы Вы вправе по своему выбору потребовать:</w:t>
      </w:r>
    </w:p>
    <w:p w:rsidR="009F33CB" w:rsidRPr="009F33CB" w:rsidRDefault="009F33CB" w:rsidP="009F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-безвозмездного устранения недостатков выполненной работы;</w:t>
      </w:r>
    </w:p>
    <w:p w:rsidR="009F33CB" w:rsidRPr="009F33CB" w:rsidRDefault="009F33CB" w:rsidP="009F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-соответствующего уменьшения цены выполненной работы;</w:t>
      </w:r>
    </w:p>
    <w:p w:rsidR="009F33CB" w:rsidRPr="009F33CB" w:rsidRDefault="009F33CB" w:rsidP="009F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9F33CB" w:rsidRPr="009F33CB" w:rsidRDefault="009F33CB" w:rsidP="009F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понесенных им расходов по устранению недостатков выполненной работы своими силами или третьими лицами.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претензии следует указать срок для устранения недостатков.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</w:t>
      </w:r>
      <w:proofErr w:type="gram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полной или частичной утраты (повреждения) вещи, исполнитель обязан в 3-дневный срок заменить его однородной вещью аналогичного качества, а при отсутствии однородной вещи аналогичного качества возместить потребителю двукратную цену утраченной (поврежденного) вещи, а также расходы, понесенные потребителем. Цена утраченной (поврежденной) вещи определяется, исходя из цены вещи,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Забирать вещь следует только после составления двусторонний акт с указанием всех обнаруженных повреждений. 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Претензию следует составлять в двух экземплярах, получив на своем экземпляре отметку о принятии. В случае отказа в принятии претензии, следует направить ее в адрес исполнителя через отделение Почты России, заказным письмом с уведомлением, с описью вложений.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удовлетворении заявленных требований или оставления претензии без ответа, потребитель вправе обратиться в суд с иском о защите прав потребителей, с требованиями о возмещении убытков, неустойки, судебных расходов, компенсации морального вреда, а также штрафа за неудовлетворение в добровольном порядке требований потребителя.</w:t>
      </w:r>
    </w:p>
    <w:p w:rsidR="009F33CB" w:rsidRPr="009F33CB" w:rsidRDefault="009F33CB" w:rsidP="009F33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3CB" w:rsidRDefault="009F33CB">
      <w:r>
        <w:t xml:space="preserve">ИСТОЧНИК: </w:t>
      </w:r>
      <w:hyperlink r:id="rId4" w:history="1">
        <w:r w:rsidRPr="00456F3F">
          <w:rPr>
            <w:rStyle w:val="a3"/>
          </w:rPr>
          <w:t>https://fbuz24.ru/Sections/actual-Pamjatka-potrebiteljam-pri-okazanii-uslugi-himchistki</w:t>
        </w:r>
      </w:hyperlink>
    </w:p>
    <w:p w:rsidR="009F33CB" w:rsidRDefault="009F33CB"/>
    <w:sectPr w:rsidR="009F33CB" w:rsidSect="005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3CB"/>
    <w:rsid w:val="00577FE8"/>
    <w:rsid w:val="00991455"/>
    <w:rsid w:val="009F33CB"/>
    <w:rsid w:val="00DC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8"/>
  </w:style>
  <w:style w:type="paragraph" w:styleId="1">
    <w:name w:val="heading 1"/>
    <w:basedOn w:val="a"/>
    <w:link w:val="10"/>
    <w:uiPriority w:val="9"/>
    <w:qFormat/>
    <w:rsid w:val="009F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F33CB"/>
  </w:style>
  <w:style w:type="character" w:styleId="a3">
    <w:name w:val="Hyperlink"/>
    <w:basedOn w:val="a0"/>
    <w:uiPriority w:val="99"/>
    <w:unhideWhenUsed/>
    <w:rsid w:val="009F3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6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6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24.ru/Sections/actual-Pamjatka-potrebiteljam-pri-okazanii-uslugi-himchis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2019-12-30T10:41:00Z</dcterms:created>
  <dcterms:modified xsi:type="dcterms:W3CDTF">2019-12-30T11:19:00Z</dcterms:modified>
</cp:coreProperties>
</file>