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0" w:rsidRDefault="00833C60" w:rsidP="00833C6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33C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о работе салона красоты</w:t>
      </w:r>
    </w:p>
    <w:p w:rsidR="00833C60" w:rsidRPr="00833C60" w:rsidRDefault="00833C60" w:rsidP="00833C6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Зима - время позаботиться о своей красоте, побаловать себя новой прической, позаботиться о красоте и здоровье своей кожи – ведь, улучшая свой внешней вид, мы поднимаем себе настроение, а это так необходимо, когда за окном холодно, а световой день непродолжительный.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 посещение салона не всегда приятное событие. Иногда получается, наоборот - после посещения салона красоты возникают непредвиденные проблемы. И дело не только в неудачной стрижке или неправильно подобранном цвете волос, возможны и другие негативные последствия, такие как, грибковые заболевания, вирусные и бактериальные инфекции, педикулез.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На что же следует </w:t>
      </w:r>
      <w:proofErr w:type="gram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обратить внимание посетителям</w:t>
      </w:r>
      <w:proofErr w:type="gramEnd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салона красоты?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Салон красоты доложен вызывать у Вас доверие, не быть «безымянным», на входе должна быть вывеска с указанием фирменного наименования, юридического и фактического адреса, режима работы.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самом салон Вам должны представить прейскурант цен на оказываемые услуги, в доступе должна быть и доска потребителей с копией свидетельства о государственной регистрации, книгой жалоб и предложений, официально изданными санитарными правилами и законами, касающимися деятельности салона и другие необходимые документы.</w:t>
      </w:r>
      <w:proofErr w:type="gramEnd"/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помещениях салона должна быть комфортная температура, хорошее освещение. Поверхности стен, потолков и полов, а так же наружная и внутренняя поверхность мебели должны быть гладкими, </w:t>
      </w:r>
      <w:proofErr w:type="gram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 доступными</w:t>
      </w:r>
      <w:proofErr w:type="gramEnd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влажной уборки и устойчивыми к обработке дезинфицирующими средствами.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парикмахерском зале, кабинете косметолога и мастера маникюра должно быть выделено специальное место с установленной раковиной.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помещениях парикмахерской или салоне не должен храниться мусор, остриженные волосы, уборочный инвентарь и грязное белье. Если санитарное состояние неудовлетворительное, то высока вероятность наличия грызунов и бытовых насекомых, которые могут переносить заболевания, опасные для человека.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Обратите внимание, соблюдает ли персонал правила личной гигиены. Независимо от того, пришли вы к мастеру парикмахеру, на маникюр, педикюр или к косметологу - мастер обязан помыть руки перед началом работы.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Расчески, щетки, ножницы для стрижки волос должны быть вымыты под проточной водой и подвергнуться дезинфекции или стерилизации. Поэтому, не лишним будет убедиться, что в данной парикмахерской или салоне красоты есть стерилизаторы для обеззараживания инструмента.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Ультрафиолетовые облучатели и </w:t>
      </w:r>
      <w:proofErr w:type="spell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глазперленовые</w:t>
      </w:r>
      <w:proofErr w:type="spellEnd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стерилизаторы н</w:t>
      </w:r>
      <w:r w:rsidR="00686AF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могут обеспечить должного стерилизационного эффекта, поэтому, в салонах красоты их можно </w:t>
      </w: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использовать только для хранения уже обработанного инструмента. Оптимальным эффектом стерилизации обладает сухожаровой шкаф.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отсутствии стерилизаторов, инструменты мастера-парикмахера должны быть обработаны путем погружения в раствор дезинфицирующих средств, прошедших государственную регистрацию в установленном порядке, по режиму, применяемому при грибковых заболеваниях. Емкости с растворами дезинфицирующих средств должны быть снабжены крышками, иметь четкие надписи с указанием названых средств, их концентрации, назначения и даты приготовления рабочего раствора.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Маникюрный и педикюрный инструмент обязательно должен проходить дезинфекцию, путем погружения в рабочие растворы дезинфекционных средств, с последующей стерилизацией.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стрижке или окрашивании волос мастер-парикмахер обязана надеть на Вас пеньюар с чистой хлопчатобумажной салфеткой или одноразовым подворотничком. Удаление остриженных волос с шеи и лица должно проводиться чистой индивидуальной салфеткой или ватным тампоном. Если остриженные волосы Вам </w:t>
      </w:r>
      <w:proofErr w:type="gram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удаляют кисточкой поинтересуйтесь</w:t>
      </w:r>
      <w:proofErr w:type="gramEnd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проводится ли дезинфекция кисти после каждого клиента.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Лучше, когда при работе мастера используют одноразовое белье – шапочки, полотенца и т.д. Если же белье многоразовое, то оно должно быть чистое и подвергаться стирки после каждого клиента.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Перед тем, как стричься, делать маникюр или косметические процедуры, убедитесь в наличии аптечки в салоне красоты или парикмахерской, чтобы при случайном повреждении кожаных покровов Вам была оказана надлежащая первая помощь.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 же Вы вправе попросить документы, подтверждающие безопасность средств, которые применяются в процессе работы.</w:t>
      </w:r>
    </w:p>
    <w:p w:rsidR="00833C60" w:rsidRPr="00833C60" w:rsidRDefault="00833C60" w:rsidP="00833C6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Парфюмерно-косметические средства должны иметь сертификаты соответствия или декларации о соответствии, не быть просроченными. Не стесняйтесь спросить документы </w:t>
      </w:r>
      <w:proofErr w:type="gramStart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те</w:t>
      </w:r>
      <w:proofErr w:type="gramEnd"/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средства, которые будут использоваться в процессе Вашего обслуживания.</w:t>
      </w:r>
    </w:p>
    <w:p w:rsidR="00833C60" w:rsidRPr="00833C60" w:rsidRDefault="00833C60" w:rsidP="00833C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33C6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обращайтесь к мастерам-парикмахерам или мастерам, оказывающим услуги ногтевого сервиса на дому. Обеспечить соблюдение санитарных требований в домашних условиях без риска для здоровья клиента, непросто.</w:t>
      </w:r>
    </w:p>
    <w:p w:rsidR="00833C60" w:rsidRPr="00833C60" w:rsidRDefault="00833C60" w:rsidP="00833C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</w:p>
    <w:p w:rsidR="00833C60" w:rsidRDefault="00833C60">
      <w:r>
        <w:t xml:space="preserve">ИСТОЧНИК:  </w:t>
      </w:r>
      <w:hyperlink r:id="rId4" w:history="1">
        <w:r w:rsidRPr="006F7D4A">
          <w:rPr>
            <w:rStyle w:val="a5"/>
          </w:rPr>
          <w:t>http://13.rospotrebnadzor.ru/content/pamyatka-o-rabote-salona-krasoty</w:t>
        </w:r>
      </w:hyperlink>
    </w:p>
    <w:p w:rsidR="00833C60" w:rsidRDefault="00833C60"/>
    <w:sectPr w:rsidR="00833C60" w:rsidSect="002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C60"/>
    <w:rsid w:val="002227B3"/>
    <w:rsid w:val="00686AFA"/>
    <w:rsid w:val="00833C60"/>
    <w:rsid w:val="00893164"/>
    <w:rsid w:val="00C340D3"/>
    <w:rsid w:val="00D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3"/>
  </w:style>
  <w:style w:type="paragraph" w:styleId="1">
    <w:name w:val="heading 1"/>
    <w:basedOn w:val="a"/>
    <w:link w:val="10"/>
    <w:uiPriority w:val="9"/>
    <w:qFormat/>
    <w:rsid w:val="008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3C60"/>
    <w:rPr>
      <w:i/>
      <w:iCs/>
    </w:rPr>
  </w:style>
  <w:style w:type="character" w:styleId="a5">
    <w:name w:val="Hyperlink"/>
    <w:basedOn w:val="a0"/>
    <w:uiPriority w:val="99"/>
    <w:unhideWhenUsed/>
    <w:rsid w:val="00833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286">
              <w:marLeft w:val="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59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457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rospotrebnadzor.ru/content/pamyatka-o-rabote-salona-kras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2020-01-10T10:37:00Z</dcterms:created>
  <dcterms:modified xsi:type="dcterms:W3CDTF">2020-01-15T09:06:00Z</dcterms:modified>
</cp:coreProperties>
</file>