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C9" w:rsidRDefault="00D72DC9" w:rsidP="00D72DC9">
      <w:pPr>
        <w:pBdr>
          <w:bottom w:val="single" w:sz="12" w:space="9" w:color="298C7E"/>
        </w:pBdr>
        <w:shd w:val="clear" w:color="auto" w:fill="FFFFFF"/>
        <w:spacing w:after="543" w:line="39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72DC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Соблюдение температурного режима на социальных объектах</w:t>
      </w:r>
    </w:p>
    <w:p w:rsidR="00D72DC9" w:rsidRPr="00D72DC9" w:rsidRDefault="00D72DC9" w:rsidP="00D72DC9">
      <w:pPr>
        <w:shd w:val="clear" w:color="auto" w:fill="FFFFFF"/>
        <w:spacing w:after="136" w:line="203" w:lineRule="atLeast"/>
        <w:ind w:firstLine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Объекты социальной инфраструктуры должны обеспечивать комфортные и безопасные условия пребывания людей.</w:t>
      </w:r>
    </w:p>
    <w:p w:rsidR="00D72DC9" w:rsidRPr="00D72DC9" w:rsidRDefault="00D72DC9" w:rsidP="00D72DC9">
      <w:pPr>
        <w:shd w:val="clear" w:color="auto" w:fill="FFFFFF"/>
        <w:spacing w:after="136" w:line="203" w:lineRule="atLeast"/>
        <w:ind w:firstLine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 наступлением холодного периода года, когда среднесуточная температура наружного воздуха равна 8</w:t>
      </w:r>
      <w:proofErr w:type="gramStart"/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ºС</w:t>
      </w:r>
      <w:proofErr w:type="gramEnd"/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 ниже начинается отопительный сезон, но к сожалению, не всегда системы отопления зданий обеспечивают оптимальные параметры микроклимата в помещениях. Для здоровья человека вредно как переохлаждение, так и перегрев.</w:t>
      </w:r>
    </w:p>
    <w:p w:rsidR="00D72DC9" w:rsidRPr="00D72DC9" w:rsidRDefault="00D72DC9" w:rsidP="00D72DC9">
      <w:pPr>
        <w:shd w:val="clear" w:color="auto" w:fill="FFFFFF"/>
        <w:spacing w:after="136" w:line="203" w:lineRule="atLeast"/>
        <w:ind w:firstLine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Параметры микроклимата в жилых помещениях регламентируются СанПиН 2.1.2.2645-10 «Санитарно-эпидемиологические требования к условиям проживания в жилых зданиях и помещениях» с изменениями и дополнениями № 1 СанПиН 2.1.2.2801-10. Системы отопления и вентиляции в жилых помещениях должны обеспечивать допустимые условия микроклимата и воздушной среды помещений, а также должны обеспечивать равномерное нагревание воздуха в помещениях в течение всего отопительного периода.</w:t>
      </w:r>
    </w:p>
    <w:p w:rsidR="00D72DC9" w:rsidRPr="00D72DC9" w:rsidRDefault="00D72DC9" w:rsidP="00D72DC9">
      <w:pPr>
        <w:shd w:val="clear" w:color="auto" w:fill="FFFFFF"/>
        <w:spacing w:after="136" w:line="203" w:lineRule="atLeast"/>
        <w:ind w:firstLine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В учреждениях для детей и подростков должны обеспечиваться оптимальные параметры микроклимата, которые установлены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СанПиН 2.4.2.2821-10 «Санитарно-эпидемиологические требования к условиям и организации обучения в общеобразовательных организациях» и др.</w:t>
      </w:r>
    </w:p>
    <w:p w:rsidR="00D72DC9" w:rsidRPr="00D72DC9" w:rsidRDefault="00D72DC9" w:rsidP="00D72DC9">
      <w:pPr>
        <w:shd w:val="clear" w:color="auto" w:fill="FFFFFF"/>
        <w:spacing w:after="136" w:line="203" w:lineRule="atLeast"/>
        <w:ind w:firstLine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 медицинских организациях нормативы показателей микроклимата определены СанПиН 2.1.3.2630-10 "Санитарно-эпидемиологические требования к организациям, осуществляющим медицинскую деятельность", в других объектах социальной инфраструктуры - 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услуги»;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обслуживания», СП 2.1.2.3304-15 «Санитарно-эпидемиологические требования к размещению, устройству и содержанию объектов спорта» и др.      </w:t>
      </w:r>
    </w:p>
    <w:p w:rsidR="00D72DC9" w:rsidRPr="00D72DC9" w:rsidRDefault="00D72DC9" w:rsidP="00D72DC9">
      <w:pPr>
        <w:spacing w:after="136" w:line="203" w:lineRule="atLeast"/>
        <w:ind w:firstLine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Нормируются следующие показатели микроклимата: температура, относительная влажность и скорость движения воздуха.</w:t>
      </w:r>
    </w:p>
    <w:p w:rsidR="00D72DC9" w:rsidRPr="00D72DC9" w:rsidRDefault="00D72DC9" w:rsidP="00D72DC9">
      <w:pPr>
        <w:shd w:val="clear" w:color="auto" w:fill="FFFFFF"/>
        <w:spacing w:after="136" w:line="203" w:lineRule="atLeast"/>
        <w:ind w:firstLine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 холодный период года допустимая температура воздуха в жилых комнатах  18-24</w:t>
      </w:r>
      <w:proofErr w:type="gramStart"/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ºС</w:t>
      </w:r>
      <w:proofErr w:type="gramEnd"/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относительная  влажность - 60%.</w:t>
      </w:r>
    </w:p>
    <w:p w:rsidR="00D72DC9" w:rsidRPr="00D72DC9" w:rsidRDefault="00D72DC9" w:rsidP="00D72DC9">
      <w:pPr>
        <w:shd w:val="clear" w:color="auto" w:fill="FFFFFF"/>
        <w:spacing w:after="136" w:line="203" w:lineRule="atLeast"/>
        <w:ind w:firstLine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Риск возникновения простудных заболеваний возрастает при переохлаждении организма, которое возникает, когда температура в квартире из-за недостаточного отопления падает ниже +17 градусов, при этом теплоотдача организма усиливается, что и приводит к переохлаждению.</w:t>
      </w:r>
    </w:p>
    <w:p w:rsidR="00D72DC9" w:rsidRPr="00D72DC9" w:rsidRDefault="00D72DC9" w:rsidP="00D72DC9">
      <w:pPr>
        <w:shd w:val="clear" w:color="auto" w:fill="FFFFFF"/>
        <w:spacing w:after="136" w:line="203" w:lineRule="atLeast"/>
        <w:ind w:firstLine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Переохлаждение особенно опасно для  пожилых людей, инвалидов, а так же для детей.</w:t>
      </w:r>
    </w:p>
    <w:p w:rsidR="00D72DC9" w:rsidRPr="00D72DC9" w:rsidRDefault="00D72DC9" w:rsidP="00D72DC9">
      <w:pPr>
        <w:shd w:val="clear" w:color="auto" w:fill="FFFFFF"/>
        <w:spacing w:after="136" w:line="203" w:lineRule="atLeast"/>
        <w:ind w:firstLine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Обеспечивать нормативную температуру в жилых помещениях должна организация по оказанию жилищно-коммунальных услуг, управляющая компания и т. д. Если параметры микроклимата в квартире не соответствуют нормам, а управляющая компания не принимает меры  по обеспечению нормативных показателей </w:t>
      </w: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>теплоснабжения, жильцам необходимо обратиться в Государственную жилищную инспекцию. В случае некачественного отопления в помещениях детских садов, школ, больниц, необходимо обращаться к руководителям соответствующих организаций или к их учредителям. При отсутствии результата необходимо обратиться в Управление Роспотребнадзора или его территориальные отделы.</w:t>
      </w:r>
    </w:p>
    <w:p w:rsidR="00D72DC9" w:rsidRPr="00D72DC9" w:rsidRDefault="00D72DC9" w:rsidP="00D72DC9">
      <w:pPr>
        <w:shd w:val="clear" w:color="auto" w:fill="FFFFFF"/>
        <w:spacing w:after="136" w:line="240" w:lineRule="auto"/>
        <w:ind w:firstLine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D72DC9" w:rsidRPr="00D72DC9" w:rsidRDefault="00D72DC9" w:rsidP="00D72DC9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D72D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D72DC9" w:rsidRDefault="00D72DC9" w:rsidP="00D72DC9">
      <w:pPr>
        <w:jc w:val="both"/>
      </w:pPr>
      <w:r>
        <w:t>ИСТОЧНИК:</w:t>
      </w:r>
      <w:r w:rsidRPr="00D72DC9">
        <w:t xml:space="preserve"> </w:t>
      </w:r>
      <w:hyperlink r:id="rId4" w:history="1">
        <w:r w:rsidRPr="00357453">
          <w:rPr>
            <w:rStyle w:val="a4"/>
          </w:rPr>
          <w:t>https://fbuz-74.ru/about/news/1505/</w:t>
        </w:r>
      </w:hyperlink>
    </w:p>
    <w:p w:rsidR="00D72DC9" w:rsidRPr="00D72DC9" w:rsidRDefault="00D72DC9" w:rsidP="00D72D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DC9" w:rsidRPr="00D72DC9" w:rsidSect="00C0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2DC9"/>
    <w:rsid w:val="0037342F"/>
    <w:rsid w:val="00C01777"/>
    <w:rsid w:val="00C72882"/>
    <w:rsid w:val="00D7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C9"/>
  </w:style>
  <w:style w:type="paragraph" w:styleId="1">
    <w:name w:val="heading 1"/>
    <w:basedOn w:val="a"/>
    <w:link w:val="10"/>
    <w:uiPriority w:val="9"/>
    <w:qFormat/>
    <w:rsid w:val="00D72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2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uz-74.ru/about/news/15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2963</Characters>
  <Application>Microsoft Office Word</Application>
  <DocSecurity>0</DocSecurity>
  <Lines>24</Lines>
  <Paragraphs>6</Paragraphs>
  <ScaleCrop>false</ScaleCrop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2020-01-13T12:17:00Z</dcterms:created>
  <dcterms:modified xsi:type="dcterms:W3CDTF">2020-01-15T09:05:00Z</dcterms:modified>
</cp:coreProperties>
</file>