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A06" w:rsidRPr="002E5A06" w:rsidRDefault="002E5A06" w:rsidP="002E5A06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</w:rPr>
      </w:pPr>
      <w:r w:rsidRPr="002E5A06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</w:rPr>
        <w:t>Как помочь ребенку во время COVID-19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 xml:space="preserve">Исходя из имеющихся данных, дети подвержены меньшему риску заражения COVID-19, чем взрослые. Конечно, случаи заражения среди детей тоже есть, но в настоящий момент большинство известных случаев заболевания </w:t>
      </w:r>
      <w:proofErr w:type="spellStart"/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коронавирусом</w:t>
      </w:r>
      <w:proofErr w:type="spellEnd"/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 xml:space="preserve"> зарегистрировано среди взрослых.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У детей могут быть легкие симптомы.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noProof/>
          <w:color w:val="4F4F4F"/>
          <w:sz w:val="28"/>
          <w:szCs w:val="28"/>
        </w:rPr>
        <w:drawing>
          <wp:inline distT="0" distB="0" distL="0" distR="0">
            <wp:extent cx="4761865" cy="3174365"/>
            <wp:effectExtent l="19050" t="0" r="635" b="0"/>
            <wp:docPr id="1" name="Рисунок 1" descr="http://cgon.rospotrebnadzor.ru/upload/medialibrary/d57/d579a6798f970d0bb7fca784d936fb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d57/d579a6798f970d0bb7fca784d936fbb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 xml:space="preserve">Симптомы COVID-19 у детей и взрослых схожи. </w:t>
      </w:r>
      <w:proofErr w:type="gramStart"/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Тем не менее, у детей с подтвержденным COVID-19, как правило, проявляются легкие симптомы, похожие на простуду: подъем температуры, насморк и кашель.</w:t>
      </w:r>
      <w:proofErr w:type="gramEnd"/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 xml:space="preserve"> Редко заболевание сопровождается рвотой и диареей.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Следите за здоровьем детей.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4761865" cy="3174365"/>
            <wp:effectExtent l="19050" t="0" r="635" b="0"/>
            <wp:docPr id="2" name="Рисунок 2" descr="http://cgon.rospotrebnadzor.ru/upload/medialibrary/b85/b85d1353a922be828d11fec5c43767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b85/b85d1353a922be828d11fec5c437676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Если вы видите симптомы заболевания, схожие с симптомами COVID-19, особенно подъем температуры, кашель или одышку, вызывайте врача на дом и выполняйте все его рекомендации.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Ограничьте контакты с другими детьми.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 xml:space="preserve">Ключом к замедлению распространения COVID-19 является максимально возможное ограничение контактов. Пока школа закрыта, дети не должны лично встречаться с другими детьми. Чтобы помочь детям поддерживать общение с друзьями во время </w:t>
      </w:r>
      <w:proofErr w:type="gramStart"/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социального</w:t>
      </w:r>
      <w:proofErr w:type="gramEnd"/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 xml:space="preserve"> </w:t>
      </w:r>
      <w:proofErr w:type="spellStart"/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дистанцирования</w:t>
      </w:r>
      <w:proofErr w:type="spellEnd"/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 xml:space="preserve">, помогите им в проведении </w:t>
      </w:r>
      <w:proofErr w:type="spellStart"/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видеочата</w:t>
      </w:r>
      <w:proofErr w:type="spellEnd"/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 xml:space="preserve"> со своими сверстниками.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Обучайте ежедневным профилактическим мероприятиям.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Родители играют важную роль в обучении детей мыть руки.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Объясните детям, что мытье рук с мылом поможет сохранить их здоровье и предотвратить распространение вируса среди окружающих.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Будьте хорошим примером для подражания: если вы часто моете руки, дети с большей вероятностью начнут делать то же самое.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Сделайте мытье рук семейным занятием. 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Следите за психологическим состоянием ребенка.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 xml:space="preserve">Обратите внимание на чрезмерное беспокойство или грусть ребенка, отсутствие аппетита или постоянный голод, проблемы со сном, а также трудности </w:t>
      </w:r>
      <w:proofErr w:type="gramStart"/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с</w:t>
      </w:r>
      <w:proofErr w:type="gramEnd"/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 xml:space="preserve"> вниманием и концентрацией. Найдите время, чтобы </w:t>
      </w:r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поговорить с ребенком или подростком о вспышке COVID-19. Отвечайте на вопросы и делитесь фактами о COVID-19 таким образом, чтобы ребенок или подросток их могли понять.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Помогите детям в дистанционном обучении.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Школы перешли на дистанционное обучение. Просмотрите задания из школы и помогите вашему ребенку определить разумные темпы выполнения работы. Возможно, вашему ребенку понадобится помочь в подключении устройства к образовательной платформе.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Организуйте режим дня ребенка.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Соблюдайте режим сна, вставайте в одно и то же время с понедельника по пятницу.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Структурируйте день для обучения, свободного времени, здоровой еды и физической активности.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Разрешите вносить изменения в расписание, так ребенок быстрее адаптируется к новым условиям.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Предложите варианты досуга для ребенка.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 xml:space="preserve">Чтобы дети не сидели постоянно перед телевизором или в </w:t>
      </w:r>
      <w:proofErr w:type="spellStart"/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гаджетах</w:t>
      </w:r>
      <w:proofErr w:type="spellEnd"/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, придумайте для них различные виды активностей: настольные игры, головоломки, подвижные игры, предложите детям нарисовать открытки для бабушек и дедушек, предложите интересные книги, которые можно было бы прочитать в свободное время.</w:t>
      </w:r>
    </w:p>
    <w:p w:rsidR="002E5A06" w:rsidRPr="002E5A06" w:rsidRDefault="002E5A06" w:rsidP="002E5A0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2E5A06">
        <w:rPr>
          <w:rFonts w:ascii="Helvetica" w:eastAsia="Times New Roman" w:hAnsi="Helvetica" w:cs="Helvetica"/>
          <w:color w:val="4F4F4F"/>
          <w:sz w:val="28"/>
          <w:szCs w:val="28"/>
        </w:rPr>
        <w:t>Переход к пребыванию дома дети переживают более остро, чем взрослые. Поговорите со своим ребенком об ожиданиях и о том, как он приспосабливается к тому, чтобы быть постоянно дома. Подумайте, как ваш ребенок может оставаться на связи со своими друзьями, чтобы не замкнуться в себе.</w:t>
      </w:r>
    </w:p>
    <w:p w:rsidR="002E5A06" w:rsidRPr="002E5A06" w:rsidRDefault="002E5A06" w:rsidP="002E5A06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18"/>
          <w:szCs w:val="18"/>
        </w:rPr>
      </w:pPr>
      <w:hyperlink r:id="rId6" w:anchor="%D0%97%D0%94%D0%9E%D0%A0%D0%9E%D0%92%D0%AB%D0%99%D0%9E%D0%91%D0%A0%D0%90%D0%97%D0%96%D0%98%D0%97%D0%9D%D0%98" w:history="1">
        <w:r w:rsidRPr="002E5A06">
          <w:rPr>
            <w:rFonts w:ascii="Helvetica" w:eastAsia="Times New Roman" w:hAnsi="Helvetica" w:cs="Helvetica"/>
            <w:color w:val="005DB7"/>
            <w:sz w:val="18"/>
            <w:u w:val="single"/>
          </w:rPr>
          <w:t>#ЗДОРОВЫЙОБРАЗЖИЗНИ</w:t>
        </w:r>
      </w:hyperlink>
    </w:p>
    <w:p w:rsidR="002C5BED" w:rsidRDefault="002C5BED"/>
    <w:sectPr w:rsidR="002C5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E5A06"/>
    <w:rsid w:val="002C5BED"/>
    <w:rsid w:val="002E5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E5A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5A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2E5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E5A0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33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9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8218">
                  <w:marLeft w:val="0"/>
                  <w:marRight w:val="15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gon.rospotrebnadzor.ru/search/index.php?tags=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</Words>
  <Characters>2836</Characters>
  <Application>Microsoft Office Word</Application>
  <DocSecurity>0</DocSecurity>
  <Lines>23</Lines>
  <Paragraphs>6</Paragraphs>
  <ScaleCrop>false</ScaleCrop>
  <Company/>
  <LinksUpToDate>false</LinksUpToDate>
  <CharactersWithSpaces>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2020-04-22T10:52:00Z</dcterms:created>
  <dcterms:modified xsi:type="dcterms:W3CDTF">2020-04-22T10:52:00Z</dcterms:modified>
</cp:coreProperties>
</file>