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DE" w:rsidRPr="000B2DDE" w:rsidRDefault="000B2DDE" w:rsidP="000B2DDE">
      <w:pPr>
        <w:shd w:val="clear" w:color="auto" w:fill="FFFFFF"/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</w:pPr>
      <w:r w:rsidRPr="000B2DDE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>Что делать, если в вашей семье есть больной COVID-19</w:t>
      </w:r>
    </w:p>
    <w:p w:rsidR="000B2DDE" w:rsidRPr="000B2DDE" w:rsidRDefault="000B2DDE" w:rsidP="000B2DD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>Если у кого-то из членов вашей семьи установлен диагноз "</w:t>
      </w:r>
      <w:proofErr w:type="spellStart"/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>коронавирусная</w:t>
      </w:r>
      <w:proofErr w:type="spellEnd"/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инфекция", и заболевание протекает в легкой форме, позволяющей больному лечиться дома, вам следует принять ряд мер, которые снизят риск заражения COVID-19 вас и других членов семьи. Заболевший СОVID-19 должен быть изолирован в отдельной комнате, а также пользоваться индивидуальными столовыми приборами и посудой (тарелки, чашки, стаканы), индивидуальной зубной щеткой и полотенцами. Заходить в комнату больного нужно как можно реже. </w:t>
      </w:r>
    </w:p>
    <w:p w:rsidR="000B2DDE" w:rsidRPr="000B2DDE" w:rsidRDefault="000B2DDE" w:rsidP="000B2DD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</w:p>
    <w:p w:rsidR="000B2DDE" w:rsidRPr="000B2DDE" w:rsidRDefault="000B2DDE" w:rsidP="000B2DD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>Обеспечьте больного и себя одноразовыми медицинскими масками, обязательно используйте маску, когда заходите в комнату к больному, меняйте маску на новую каждые 2-3 часа или по мере увлажнения от дыхания.</w:t>
      </w:r>
      <w:proofErr w:type="gramEnd"/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br/>
        <w:t>Если туалет и/или ванная комната в доме только одна, обрабатывайте их дезинфицирующими средствами каждый день. Если же ванных комнат больше одной - выделите отдельную ванную для больного. </w:t>
      </w: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br/>
        <w:t>Проветривайте комнату, в которой находится больной, 2-3 раза в день. </w:t>
      </w:r>
    </w:p>
    <w:p w:rsidR="000B2DDE" w:rsidRPr="000B2DDE" w:rsidRDefault="000B2DDE" w:rsidP="000B2DD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240655" cy="3493770"/>
            <wp:effectExtent l="19050" t="0" r="0" b="0"/>
            <wp:docPr id="1" name="Рисунок 1" descr="http://cgon.rospotrebnadzor.ru/upload/medialibrary/29d/29d68af71cbd90bfd0e63d20c9615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29d/29d68af71cbd90bfd0e63d20c961550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DE" w:rsidRPr="000B2DDE" w:rsidRDefault="000B2DDE" w:rsidP="000B2DD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 xml:space="preserve">При кашле или чихании больной должен использовать бумажные платки/полотенца. Использовать платок можно только один раз, собранные бумажные платки утилизируются в отдельном завязанном пакете с другим бытовым мусором. Тканевые платки также нужно использовать однократно, а после  использования убирать их в </w:t>
      </w: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отдельный пластиковый пакет и стирать отдельно от одежды других членов семьи. </w:t>
      </w: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br/>
        <w:t>После кашля или чихания больной обязательно должен вымыть руки, при невозможности мытья рук с мылом и водой - обрабатывать их дезинфицирующим средством.  </w:t>
      </w: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br/>
        <w:t>Белье, которым пользовался больной, необходимо помещать в отдельную корзину/пакет и стирать при температуре не ниже 60 градусов Цельсия обычным моющим средством отдельно от вещей других членов семьи. </w:t>
      </w:r>
    </w:p>
    <w:p w:rsidR="000B2DDE" w:rsidRPr="000B2DDE" w:rsidRDefault="000B2DDE" w:rsidP="000B2DD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240655" cy="3398520"/>
            <wp:effectExtent l="19050" t="0" r="0" b="0"/>
            <wp:docPr id="2" name="Рисунок 2" descr="http://cgon.rospotrebnadzor.ru/upload/medialibrary/c8a/c8ae057857a96bd8b1b109467554c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8a/c8ae057857a96bd8b1b109467554c2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DE" w:rsidRPr="000B2DDE" w:rsidRDefault="000B2DDE" w:rsidP="000B2DD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>Посуду заболевшего необходимо мыть отдельно, специально выделенной для этих целей губкой в горячей воде с помощью обычного моющего средства, или в посудомоечной машине, отдельно от посуды, которой пользуются другие члены семьи. </w:t>
      </w:r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br/>
        <w:t xml:space="preserve">Бытовые отходы от больного, в том числе использованные одноразовые медицинские маски,  должны быть  сложены  в отдельный мусорный пакет в его комнате, а после заполнения завязанный пакет </w:t>
      </w:r>
      <w:proofErr w:type="spellStart"/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>дможет</w:t>
      </w:r>
      <w:proofErr w:type="spellEnd"/>
      <w:r w:rsidRPr="000B2DDE">
        <w:rPr>
          <w:rFonts w:ascii="Helvetica" w:eastAsia="Times New Roman" w:hAnsi="Helvetica" w:cs="Helvetica"/>
          <w:color w:val="4F4F4F"/>
          <w:sz w:val="28"/>
          <w:szCs w:val="28"/>
        </w:rPr>
        <w:t xml:space="preserve"> быть утилизирован с остальными смешанными бытовыми отходами.</w:t>
      </w:r>
    </w:p>
    <w:p w:rsidR="000B2DDE" w:rsidRPr="000B2DDE" w:rsidRDefault="000B2DDE" w:rsidP="000B2DDE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3"/>
          <w:szCs w:val="13"/>
        </w:rPr>
      </w:pPr>
      <w:hyperlink r:id="rId6" w:anchor="%D0%9F%D0%A0%D0%9E%D0%A4%D0%98%D0%9B%D0%90%D0%9A%D0%A2%D0%98%D0%9A%D0%90%D0%97%D0%90%D0%91%D0%9E%D0%9B%D0%95%D0%92%D0%90%D0%9D%D0%98%D0%99" w:history="1">
        <w:r w:rsidRPr="000B2DDE">
          <w:rPr>
            <w:rFonts w:ascii="Helvetica" w:eastAsia="Times New Roman" w:hAnsi="Helvetica" w:cs="Helvetica"/>
            <w:color w:val="005DB7"/>
            <w:sz w:val="13"/>
            <w:u w:val="single"/>
          </w:rPr>
          <w:t>#ПРОФИЛАКТИКАЗАБОЛЕВАНИЙ</w:t>
        </w:r>
      </w:hyperlink>
    </w:p>
    <w:p w:rsidR="00A64B35" w:rsidRDefault="00A64B35"/>
    <w:sectPr w:rsidR="00A6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0B2DDE"/>
    <w:rsid w:val="000B2DDE"/>
    <w:rsid w:val="00A64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2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D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B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B2D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1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4706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69597">
                  <w:marLeft w:val="0"/>
                  <w:marRight w:val="107"/>
                  <w:marTop w:val="107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search/index.php?tags=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2020-04-13T09:56:00Z</dcterms:created>
  <dcterms:modified xsi:type="dcterms:W3CDTF">2020-04-13T09:57:00Z</dcterms:modified>
</cp:coreProperties>
</file>