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197" w:rsidRPr="00382197" w:rsidRDefault="00382197" w:rsidP="00382197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382197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Как действует </w:t>
      </w:r>
      <w:proofErr w:type="spellStart"/>
      <w:r w:rsidRPr="00382197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коронавирус</w:t>
      </w:r>
      <w:proofErr w:type="spellEnd"/>
      <w:r w:rsidRPr="00382197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 на наш организм?</w:t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Как бы странно это ни звучало, мы должны понимать, что тяжело болеют и даже умирают люди не от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коронавируса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а от действия собственной иммунной системы. Наша иммунная система иногда работает так быстро и активно, пытаясь бороться с этим вирусом, что уничтожает наш собственный организм.</w:t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Начнем с того, что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проникает в наше тело через нос и рот.</w:t>
      </w: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br/>
        <w:t>Очень быстро он внедряется в нормально функционирующие клетки, копируя себя десятки тысяч раз. Вскоре количество вируса во рту, горле и носу становится очень велико.</w:t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Наша иммунная система быстро «понимает», что в организме что-то происходит и начинает производить белые кровяные клетки - лейкоциты. Нередко эта тактика вполне хорошо срабатывает. Мы знаем, что немало людей не демонстрирует никаких симптомов после заражения вирусом. Но если лейкоциты, наша первая линия защиты, не справились с этой задачей, человек заболевает. Тогда лейкоциты начинают посылать «сигналы». Эти сигналы мы называем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цитокинами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 </w:t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6093460" cy="3657600"/>
            <wp:effectExtent l="19050" t="0" r="2540" b="0"/>
            <wp:docPr id="1" name="Рисунок 1" descr="http://cgon.rospotrebnadzor.ru/upload/medialibrary/f4c/f4c197b07951d39e7e99d18ac0e5ff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4c/f4c197b07951d39e7e99d18ac0e5ff2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Цитокины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представляют собой небольшие белковые информационные молекулы, которые вызывают повышение температуры. На этой стадии болезни, кроме температуры у больного также появляется сухой кашель. Это происходит потому, что вирус </w:t>
      </w: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продолжает раздражать верхние дыхательные пути, и наш организм доступными ему способами старается избавиться от раздражителя. Но даже в этом случае многим людям удается самостоятельно бороться с вирусом с помощью недели отдыха и парацетамола.</w:t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6093460" cy="3432175"/>
            <wp:effectExtent l="19050" t="0" r="2540" b="0"/>
            <wp:docPr id="2" name="Рисунок 2" descr="http://cgon.rospotrebnadzor.ru/upload/medialibrary/6bb/6bb5702814bac39c72e77900ed623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bb/6bb5702814bac39c72e77900ed62320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Настоящие проблемы возникают, когда вирус попадает в наши легкие. Организм начинает производить больше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цитокинов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, наша иммунная система работает очень активно в попытке бороться с вирусом. Все большее количество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цитокинов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становятся в результате опасными для организма.</w:t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У человека развивается пневмония, которая является очень серьезным осложнением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инфекции. Альвеолы ​​наполняются жидкостью, так что легкие не могут снабжать организм достаточным количеством кислорода. В таких случаях необходимо дополнительное введение кислорода. В очень серьезных случаях такое состояние может привести к смерти.</w:t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Есть и другие тяжелые последствия производства нашим организмом избыточного количества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цитокинов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. В какой-то момент наш организм производит так много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цитокинов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, что мы говорим о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цитокиновом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шторме (синдроме высвобождения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цитокинов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), когда концентрация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цитокинов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в крови превышает ее нормальные значения в десятки, сотни раз, и проявляется сильной головной болью, </w:t>
      </w:r>
      <w:proofErr w:type="spell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миалгиями</w:t>
      </w:r>
      <w:proofErr w:type="spell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, болями в поясничной области. В результате лейкоциты начинают атаковать здоровые клетки нашего организма, что приводит к повреждению не только </w:t>
      </w:r>
      <w:proofErr w:type="gramStart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легких</w:t>
      </w:r>
      <w:proofErr w:type="gramEnd"/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но и сердца. Поврежденное сердце больше не в состоянии перекачивать достаточное количество крови, что вызывает </w:t>
      </w: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нарушение функции или даже отказ таких жизненно важных органов, как печень, почки, мозг, и, в результате, может привести к смерти. Повторим, что все эти осложнения происходят не из-за самого вируса, а из-за деятельности иммунной системы, которая работает так активно, что разрушает наш собственный организм.</w:t>
      </w:r>
    </w:p>
    <w:p w:rsidR="00382197" w:rsidRPr="00382197" w:rsidRDefault="00382197" w:rsidP="00382197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382197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 </w:t>
      </w:r>
    </w:p>
    <w:p w:rsidR="00382197" w:rsidRPr="00382197" w:rsidRDefault="00382197" w:rsidP="00382197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8"/>
          <w:szCs w:val="18"/>
          <w:lang w:eastAsia="ru-RU"/>
        </w:rPr>
      </w:pPr>
      <w:hyperlink r:id="rId6" w:anchor="%D0%9F%D0%A0%D0%9E%D0%A4%D0%98%D0%9B%D0%90%D0%9A%D0%A2%D0%98%D0%9A%D0%90%D0%97%D0%90%D0%91%D0%9E%D0%9B%D0%95%D0%92%D0%90%D0%9D%D0%98%D0%99" w:history="1">
        <w:r w:rsidRPr="00382197">
          <w:rPr>
            <w:rFonts w:ascii="Helvetica" w:eastAsia="Times New Roman" w:hAnsi="Helvetica" w:cs="Helvetica"/>
            <w:color w:val="005DB7"/>
            <w:sz w:val="18"/>
            <w:u w:val="single"/>
            <w:lang w:eastAsia="ru-RU"/>
          </w:rPr>
          <w:t>#ПРОФИЛАКТИКАЗАБОЛЕВАНИЙ</w:t>
        </w:r>
      </w:hyperlink>
    </w:p>
    <w:p w:rsidR="000E7EC6" w:rsidRDefault="000E7EC6"/>
    <w:sectPr w:rsidR="000E7EC6" w:rsidSect="000E7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82197"/>
    <w:rsid w:val="000E7EC6"/>
    <w:rsid w:val="001674D4"/>
    <w:rsid w:val="0032232A"/>
    <w:rsid w:val="00382197"/>
    <w:rsid w:val="007E64DB"/>
    <w:rsid w:val="00D24637"/>
    <w:rsid w:val="00F6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22"/>
  </w:style>
  <w:style w:type="paragraph" w:styleId="1">
    <w:name w:val="heading 1"/>
    <w:basedOn w:val="a"/>
    <w:next w:val="a"/>
    <w:link w:val="10"/>
    <w:uiPriority w:val="9"/>
    <w:qFormat/>
    <w:rsid w:val="00F659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659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659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F659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922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65922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6592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65922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a3">
    <w:name w:val="Title"/>
    <w:basedOn w:val="a"/>
    <w:next w:val="a"/>
    <w:link w:val="a4"/>
    <w:uiPriority w:val="10"/>
    <w:qFormat/>
    <w:rsid w:val="00F65922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65922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65922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65922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65922"/>
    <w:rPr>
      <w:b/>
      <w:bCs/>
    </w:rPr>
  </w:style>
  <w:style w:type="character" w:styleId="a8">
    <w:name w:val="Emphasis"/>
    <w:basedOn w:val="a0"/>
    <w:uiPriority w:val="20"/>
    <w:qFormat/>
    <w:rsid w:val="00F65922"/>
    <w:rPr>
      <w:i/>
      <w:iCs/>
    </w:rPr>
  </w:style>
  <w:style w:type="paragraph" w:styleId="a9">
    <w:name w:val="No Spacing"/>
    <w:uiPriority w:val="1"/>
    <w:qFormat/>
    <w:rsid w:val="00F6592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65922"/>
    <w:pPr>
      <w:ind w:left="720"/>
      <w:contextualSpacing/>
    </w:pPr>
  </w:style>
  <w:style w:type="character" w:styleId="ab">
    <w:name w:val="Subtle Emphasis"/>
    <w:basedOn w:val="a0"/>
    <w:uiPriority w:val="19"/>
    <w:qFormat/>
    <w:rsid w:val="00F65922"/>
    <w:rPr>
      <w:i/>
      <w:iCs/>
      <w:color w:val="808080" w:themeColor="text1" w:themeTint="7F"/>
    </w:rPr>
  </w:style>
  <w:style w:type="paragraph" w:styleId="ac">
    <w:name w:val="Normal (Web)"/>
    <w:basedOn w:val="a"/>
    <w:uiPriority w:val="99"/>
    <w:semiHidden/>
    <w:unhideWhenUsed/>
    <w:rsid w:val="0038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382197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38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82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5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9241">
                  <w:marLeft w:val="0"/>
                  <w:marRight w:val="15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gon.rospotrebnadzor.ru/search/index.php?tags=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2020-05-13T09:47:00Z</dcterms:created>
  <dcterms:modified xsi:type="dcterms:W3CDTF">2020-05-13T09:48:00Z</dcterms:modified>
</cp:coreProperties>
</file>