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F" w:rsidRPr="00BA556F" w:rsidRDefault="00BA556F" w:rsidP="00BA55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 w:rsidRPr="00BA556F">
        <w:rPr>
          <w:rFonts w:ascii="Times New Roman" w:hAnsi="Times New Roman" w:cs="Times New Roman"/>
          <w:b/>
          <w:i/>
          <w:sz w:val="48"/>
          <w:szCs w:val="48"/>
        </w:rPr>
        <w:t xml:space="preserve">Памятка </w:t>
      </w:r>
      <w:r w:rsidRPr="00BA556F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для родителей</w:t>
      </w:r>
    </w:p>
    <w:p w:rsidR="00BA556F" w:rsidRPr="00BA556F" w:rsidRDefault="00BA556F" w:rsidP="00BA55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556F">
        <w:rPr>
          <w:rFonts w:ascii="Times New Roman" w:hAnsi="Times New Roman" w:cs="Times New Roman"/>
          <w:b/>
          <w:sz w:val="48"/>
          <w:szCs w:val="48"/>
        </w:rPr>
        <w:t>Здоровое  питание дошкольника</w:t>
      </w:r>
    </w:p>
    <w:p w:rsidR="00BA556F" w:rsidRPr="00D53538" w:rsidRDefault="00BA556F" w:rsidP="00BA556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A556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123190</wp:posOffset>
            </wp:positionV>
            <wp:extent cx="3448050" cy="2971800"/>
            <wp:effectExtent l="19050" t="0" r="0" b="0"/>
            <wp:wrapSquare wrapText="bothSides"/>
            <wp:docPr id="1" name="Рисунок 1" descr="Реб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ё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Здоровое питание дошкольников. Основные принципы следующие: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все пищевые факторы должны быть сбалансированы; немного расширяется меню.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Также под запретом острые приправы и грибы.</w:t>
      </w: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круп отдайте предпочтение перловой, пшенной - в них есть клетчатка.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в рационе ребенка - дошкольника: теплая и горячая пища не менее ¾ всего дневного рациона. </w:t>
      </w:r>
      <w:proofErr w:type="gramStart"/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И, конечно, основа - мясо, рыба, молочные продукты, макароны, крупы, хлеб, овощи и фрукты.</w:t>
      </w:r>
      <w:proofErr w:type="gramEnd"/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Белок.</w:t>
      </w: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Организм растет, и только белок является строительным материалом. Источником легко усваиваемого белка является мясо, лучше, если это будет </w:t>
      </w: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телятина, мясо кур и индейки. Рыбу предпочтительно взять нежирную: треску, судака, хек, минтай, горбушу.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Сливочное масло не более 20 г в день и растительное масло </w:t>
      </w:r>
      <w:r w:rsidRPr="00D535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(10 г)</w:t>
      </w: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Что еще должен знать родитель?</w:t>
      </w:r>
    </w:p>
    <w:p w:rsidR="00BA556F" w:rsidRPr="00D53538" w:rsidRDefault="00BA556F" w:rsidP="00BA5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BA556F" w:rsidRPr="00D53538" w:rsidRDefault="00BA556F" w:rsidP="00BA5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BA556F" w:rsidRPr="00D53538" w:rsidRDefault="00BA556F" w:rsidP="00BA5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BA556F" w:rsidRPr="00D53538" w:rsidRDefault="00BA556F" w:rsidP="00BA5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Тоже относится и к рыбе: вынимайте все до одной кости, или делайте фарш.</w:t>
      </w:r>
    </w:p>
    <w:p w:rsidR="00BA556F" w:rsidRPr="00D53538" w:rsidRDefault="00BA556F" w:rsidP="00BA5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бывает, что ребенок </w:t>
      </w:r>
      <w:proofErr w:type="gramStart"/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отказывается</w:t>
      </w:r>
      <w:proofErr w:type="gramEnd"/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</w:t>
      </w: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попробуйте сами. Вы же тоже не все едите. Измените рецепт. Или этот же продукт добавьте в другое блюдо.</w:t>
      </w:r>
    </w:p>
    <w:p w:rsidR="00BA556F" w:rsidRPr="00D53538" w:rsidRDefault="00BA556F" w:rsidP="00BA5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BA556F" w:rsidRPr="00D53538" w:rsidRDefault="00BA556F" w:rsidP="00BA55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калорийность пищи примерно 1800 ккал, а по весу в день ребенок должен съедать около 1, 5 кг пищи.</w:t>
      </w:r>
    </w:p>
    <w:p w:rsidR="00BA556F" w:rsidRPr="00D53538" w:rsidRDefault="00BA556F" w:rsidP="00BA55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53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Это еще будет отличным примером для ребенка и залогом семейного здоровья!</w:t>
      </w:r>
    </w:p>
    <w:p w:rsidR="00BA556F" w:rsidRDefault="00BA556F" w:rsidP="00BA556F"/>
    <w:p w:rsidR="00C41CCC" w:rsidRDefault="00BA556F" w:rsidP="00BA556F">
      <w:pPr>
        <w:rPr>
          <w:rFonts w:ascii="Times New Roman" w:hAnsi="Times New Roman" w:cs="Times New Roman"/>
          <w:sz w:val="28"/>
          <w:szCs w:val="28"/>
        </w:rPr>
      </w:pPr>
      <w:r w:rsidRPr="00BA556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235511">
          <w:rPr>
            <w:rStyle w:val="a3"/>
            <w:rFonts w:ascii="Times New Roman" w:hAnsi="Times New Roman" w:cs="Times New Roman"/>
            <w:sz w:val="28"/>
            <w:szCs w:val="28"/>
          </w:rPr>
          <w:t>https://infourok.ru/user/sokol-svetlana-vladimirovna/blog/pravilno-li-pitaetsya-vash-malish-122339.html</w:t>
        </w:r>
      </w:hyperlink>
    </w:p>
    <w:p w:rsidR="00BA556F" w:rsidRPr="00BA556F" w:rsidRDefault="00BA556F" w:rsidP="00BA556F">
      <w:pPr>
        <w:rPr>
          <w:rFonts w:ascii="Times New Roman" w:hAnsi="Times New Roman" w:cs="Times New Roman"/>
          <w:sz w:val="28"/>
          <w:szCs w:val="28"/>
        </w:rPr>
      </w:pPr>
    </w:p>
    <w:sectPr w:rsidR="00BA556F" w:rsidRPr="00BA556F" w:rsidSect="00C4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682"/>
    <w:multiLevelType w:val="multilevel"/>
    <w:tmpl w:val="1A5E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6F"/>
    <w:rsid w:val="0010563A"/>
    <w:rsid w:val="00345F4D"/>
    <w:rsid w:val="007A588A"/>
    <w:rsid w:val="00BA556F"/>
    <w:rsid w:val="00C41CCC"/>
    <w:rsid w:val="00F6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sokol-svetlana-vladimirovna/blog/pravilno-li-pitaetsya-vash-malish-12233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2020-10-28T09:16:00Z</dcterms:created>
  <dcterms:modified xsi:type="dcterms:W3CDTF">2020-11-03T08:26:00Z</dcterms:modified>
</cp:coreProperties>
</file>