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F3" w:rsidRPr="004D3CF3" w:rsidRDefault="004D3CF3" w:rsidP="004D3CF3">
      <w:pPr>
        <w:shd w:val="clear" w:color="auto" w:fill="FFFFFF"/>
        <w:spacing w:after="150" w:line="420" w:lineRule="atLeast"/>
        <w:outlineLvl w:val="1"/>
        <w:rPr>
          <w:rFonts w:ascii="Times New Roman" w:eastAsia="Times New Roman" w:hAnsi="Times New Roman" w:cs="Times New Roman"/>
          <w:b/>
          <w:color w:val="FF0000"/>
          <w:spacing w:val="-5"/>
          <w:sz w:val="40"/>
          <w:szCs w:val="40"/>
          <w:lang w:eastAsia="ru-RU"/>
        </w:rPr>
      </w:pPr>
      <w:r w:rsidRPr="004D3CF3">
        <w:rPr>
          <w:rFonts w:ascii="Times New Roman" w:eastAsia="Times New Roman" w:hAnsi="Times New Roman" w:cs="Times New Roman"/>
          <w:b/>
          <w:color w:val="FF0000"/>
          <w:spacing w:val="-5"/>
          <w:sz w:val="40"/>
          <w:szCs w:val="40"/>
          <w:lang w:eastAsia="ru-RU"/>
        </w:rPr>
        <w:t>Как выбрать продукты к масленице?</w:t>
      </w:r>
    </w:p>
    <w:p w:rsidR="004D3CF3" w:rsidRPr="004D3CF3" w:rsidRDefault="004D3CF3" w:rsidP="004D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F3">
        <w:rPr>
          <w:rFonts w:ascii="Arial" w:eastAsia="Times New Roman" w:hAnsi="Arial" w:cs="Arial"/>
          <w:color w:val="606060"/>
          <w:sz w:val="20"/>
          <w:szCs w:val="20"/>
          <w:lang w:eastAsia="ru-RU"/>
        </w:rPr>
        <w:br/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Масленица – это веселые проводы зимы, которые в настоящем году продлятся с 8 по 14 марта.</w:t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масленичную неделю традиционно пекут блины, для которых в приготовлении используется мука, молоко, яйца, сливочное и растительное масло.</w:t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выбрать безопасные продукты на Масленицу, нужно внимательно изучить маркировку, срок годности, состав продукта, документы, подтверждающие качество и безопасность, и, по возможности оценить запах и внешний вид продукта.</w:t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учитывать, что молоко и </w:t>
      </w:r>
      <w:proofErr w:type="spellStart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молокосодержащий</w:t>
      </w:r>
      <w:proofErr w:type="spellEnd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– это разные группы товаров. На сегодняшний день в торговом зале выкладка молочных и </w:t>
      </w:r>
      <w:proofErr w:type="spellStart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молокосодержащих</w:t>
      </w:r>
      <w:proofErr w:type="spellEnd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осуществляется способом, позволяющим визуально отделить указанные продукты от иных пищевых продуктов, и сопровождаетс</w:t>
      </w:r>
      <w:bookmarkStart w:id="0" w:name="_GoBack"/>
      <w:bookmarkEnd w:id="0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информационной надписью «продукты без заменителя молочного жира», что помогает потребителям вовремя сориентироваться и найти подходящую продукцию.</w:t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Покупая молоко, кроме изучения внешнего вида, следует изучить информацию на упаковке: массовая доля жира (в процентах); срок годности продукции; условия хранения продукта; обозначение стандарта или технического документа изготовителя, в соответствии с которым произведен продукт.</w:t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 молоко можно купить на рынке, но только если у продавца есть заключение ветеринарно</w:t>
      </w: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-санитарной лаборатории, а перед употреблением его надо обязательно прокипятить. При покупке молочного продукта у фермеров или на рынках продажа осуществляется в тарах предпринимателя, переливание или перекладывание продуктов не допустимо.</w:t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масла нужно обращать внимание на состав, в нём не должно быть растительных жиров. Если в составе присутствует пальмовое, арахисовое масло или ингредиент под названием «заменитель молочных жиров» - это маргарин или </w:t>
      </w:r>
      <w:proofErr w:type="spellStart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спред</w:t>
      </w:r>
      <w:proofErr w:type="spellEnd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Лучше всего отдавать предпочтение маслу, упакованному в фольгу, в ней оно лучше сохраняется. </w:t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Мука должна быть высшего сорта или экстра сорта. Хранить ее лучше в бумажной упаковке, так мука «дышит» и дольше сохраняет свои </w:t>
      </w:r>
      <w:proofErr w:type="spellStart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proofErr w:type="gramStart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proofErr w:type="spellEnd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муки должен быть белым или кремовым.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мука не может иметь посторонних включений.</w:t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Куриное яйцо хорошего качества должно быть без трещин и поврежденной скорлупы, размером и весом соответствовать друг другу. По российским стандартам на каждом яйце должен стоять штамп с определенной маркировкой, что позволяет установить категорию яиц и максимальный срок их хранения. Так, первый знак на маркировке с буквой «Д» будет означать, что яйца диетические и хранить их можно не больше 7 </w:t>
      </w: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суток. «</w:t>
      </w:r>
      <w:proofErr w:type="gramStart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столовое яйцо, которое хранят не больше 25 суток. Второй знак на маркировке указывает на сорт продукта, который определяется в зависимости от его массы. «В» (высшая категория) – яйцо весит 75 г и больше; «О» (отборное)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от 65 до 74,9 г. Если яйца хранятся в холодильнике, то срок годности составляет 120 суток. Мытые яйца хранятся не более 12 дней.</w:t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растительного масла обратите внимание на срок годности. Оцените на глаз цвет продукта: чем светлее рафинированное масло, тем оно лучше и больше очищено, мутность – первый признак испорченности.</w:t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храните растительное масло после покупки. Его можно перелить в стеклянную емкость, но обязательно закрытую. Хранить емкость с маслом нужно в темном месте: на закрытой полке или в холодильнике, поскольку на свету разрушается ценный витамин</w:t>
      </w:r>
      <w:proofErr w:type="gramStart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природный антиоксидант, содержащийся в масле.</w:t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готовых блинов в магазине нужно обратить внимание на их вид, условия хранения и срок годности. Они должны быть изготовлены из муки, молока и куриных яиц. Однако, использование в составе блинов сухого молока, яичного порошка и растительного белка не запрещено.</w:t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возникли сомнения в качестве и безопасности продукции, вы вправе потребовать у продавца документы, подтверждающие соответствие товара заявленным требованиям. Таким документом является декларация о соответствии товара.</w:t>
      </w: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купили некачественный продукт, то вы вправе возвратить товар ненадлежащего качества и потребовать возврата уплаченной за него суммы.</w:t>
      </w:r>
    </w:p>
    <w:p w:rsidR="004D3CF3" w:rsidRPr="004D3CF3" w:rsidRDefault="004D3CF3" w:rsidP="004D3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приобретайте продукты неизвестного происхождения в местах несанкционированной торговли.</w:t>
      </w:r>
    </w:p>
    <w:p w:rsidR="004D3CF3" w:rsidRPr="004D3CF3" w:rsidRDefault="004D3CF3">
      <w:pPr>
        <w:rPr>
          <w:rFonts w:ascii="Times New Roman" w:hAnsi="Times New Roman" w:cs="Times New Roman"/>
          <w:sz w:val="28"/>
          <w:szCs w:val="28"/>
        </w:rPr>
      </w:pPr>
    </w:p>
    <w:p w:rsidR="004D3CF3" w:rsidRPr="004D3CF3" w:rsidRDefault="004D3CF3">
      <w:pPr>
        <w:rPr>
          <w:rFonts w:ascii="Times New Roman" w:hAnsi="Times New Roman" w:cs="Times New Roman"/>
          <w:sz w:val="28"/>
          <w:szCs w:val="28"/>
        </w:rPr>
      </w:pPr>
    </w:p>
    <w:p w:rsidR="004D3CF3" w:rsidRDefault="004D3CF3">
      <w:pPr>
        <w:rPr>
          <w:rFonts w:ascii="Times New Roman" w:hAnsi="Times New Roman" w:cs="Times New Roman"/>
          <w:sz w:val="28"/>
          <w:szCs w:val="28"/>
        </w:rPr>
      </w:pPr>
      <w:r w:rsidRPr="004D3CF3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C23F0A">
          <w:rPr>
            <w:rStyle w:val="a3"/>
            <w:rFonts w:ascii="Times New Roman" w:hAnsi="Times New Roman" w:cs="Times New Roman"/>
            <w:sz w:val="28"/>
            <w:szCs w:val="28"/>
          </w:rPr>
          <w:t>https://mossanexpert.ru/novosti/?ELEMENT_ID=3670</w:t>
        </w:r>
      </w:hyperlink>
    </w:p>
    <w:p w:rsidR="004D3CF3" w:rsidRPr="004D3CF3" w:rsidRDefault="004D3CF3">
      <w:pPr>
        <w:rPr>
          <w:rFonts w:ascii="Times New Roman" w:hAnsi="Times New Roman" w:cs="Times New Roman"/>
          <w:sz w:val="28"/>
          <w:szCs w:val="28"/>
        </w:rPr>
      </w:pPr>
    </w:p>
    <w:sectPr w:rsidR="004D3CF3" w:rsidRPr="004D3CF3" w:rsidSect="006B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F3"/>
    <w:rsid w:val="002A435F"/>
    <w:rsid w:val="004D3CF3"/>
    <w:rsid w:val="0058181F"/>
    <w:rsid w:val="006B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9B"/>
  </w:style>
  <w:style w:type="paragraph" w:styleId="2">
    <w:name w:val="heading 2"/>
    <w:basedOn w:val="a"/>
    <w:link w:val="20"/>
    <w:uiPriority w:val="9"/>
    <w:qFormat/>
    <w:rsid w:val="004D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D3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sanexpert.ru/novosti/?ELEMENT_ID=3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2021-03-04T13:43:00Z</dcterms:created>
  <dcterms:modified xsi:type="dcterms:W3CDTF">2021-03-05T10:10:00Z</dcterms:modified>
</cp:coreProperties>
</file>