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2A" w:rsidRPr="00EE412A" w:rsidRDefault="00EE412A" w:rsidP="00EE412A">
      <w:pPr>
        <w:shd w:val="clear" w:color="auto" w:fill="FFFFFF"/>
        <w:spacing w:before="150" w:after="300" w:line="240" w:lineRule="auto"/>
        <w:outlineLvl w:val="0"/>
        <w:rPr>
          <w:rFonts w:ascii="PT Sans" w:eastAsia="Times New Roman" w:hAnsi="PT Sans" w:cs="Times New Roman"/>
          <w:b/>
          <w:bCs/>
          <w:color w:val="1D211F"/>
          <w:kern w:val="36"/>
          <w:sz w:val="48"/>
          <w:szCs w:val="48"/>
          <w:lang w:eastAsia="ru-RU"/>
        </w:rPr>
      </w:pPr>
      <w:r w:rsidRPr="00EE412A">
        <w:rPr>
          <w:rFonts w:ascii="PT Sans" w:eastAsia="Times New Roman" w:hAnsi="PT Sans" w:cs="Times New Roman"/>
          <w:b/>
          <w:bCs/>
          <w:color w:val="1D211F"/>
          <w:kern w:val="36"/>
          <w:sz w:val="48"/>
          <w:szCs w:val="48"/>
          <w:lang w:eastAsia="ru-RU"/>
        </w:rPr>
        <w:t>Топ-10 продуктов для увеличения роста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Рост человека генетически запрограммирован. Однако, из-за неправильного питания или недостатка каких-либо полезных веществ, может произойти сбой. Для того</w:t>
      </w:r>
      <w:proofErr w:type="gramStart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,</w:t>
      </w:r>
      <w:proofErr w:type="gramEnd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 чтобы ребенок хорошо рос и развивался, его питание должно быть правильным и сбалансированным. Вот 10 основных продуктов, которые существенно влияют на процесс роста.</w:t>
      </w:r>
    </w:p>
    <w:p w:rsidR="00EE412A" w:rsidRPr="00EE412A" w:rsidRDefault="00EE412A" w:rsidP="00EE41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b/>
          <w:bCs/>
          <w:color w:val="1D211F"/>
          <w:sz w:val="28"/>
          <w:szCs w:val="28"/>
          <w:lang w:eastAsia="ru-RU"/>
        </w:rPr>
        <w:t>1. Овсянка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proofErr w:type="gramStart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Тарелка овсяной каши на завтрак "подбросит" организму полезных микроэлементов: калия, магния, фосфора, йода, фтора, цинка, железа, хрома, а также витаминов группы "A", "B", "E" и "K".</w:t>
      </w:r>
      <w:proofErr w:type="gramEnd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 Все эти вещества максимально способствуют развитию костной и мышечной тканей.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b/>
          <w:bCs/>
          <w:color w:val="1D211F"/>
          <w:sz w:val="28"/>
          <w:szCs w:val="28"/>
          <w:lang w:eastAsia="ru-RU"/>
        </w:rPr>
        <w:t>2. Бананы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Банан - один из лучших пищевых источников калия, а это значит, что ежедневно поедая бананы, ваш ребенок будет хорошо расти. Причем,  есть их можно  в чистом виде или добавлять  в молочные каши или хлопья. 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b/>
          <w:bCs/>
          <w:color w:val="1D211F"/>
          <w:sz w:val="28"/>
          <w:szCs w:val="28"/>
          <w:lang w:eastAsia="ru-RU"/>
        </w:rPr>
        <w:t>3. Бобовые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 Источник растительного белка и витаминов группы</w:t>
      </w:r>
      <w:proofErr w:type="gramStart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 В</w:t>
      </w:r>
      <w:proofErr w:type="gramEnd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, а также комплекса витаминов и микроэлементов, способствующих активному росту мышц и костей.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b/>
          <w:bCs/>
          <w:color w:val="1D211F"/>
          <w:sz w:val="28"/>
          <w:szCs w:val="28"/>
          <w:lang w:eastAsia="ru-RU"/>
        </w:rPr>
        <w:t>4. Куриные яйца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Яйца - это качественный белок и источник витамина D. Дети должны получать их  на регулярной основе, если вы хотите, чтобы они нормально развивались.  Вареные яйца полностью усваиваются детским организмом.  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b/>
          <w:bCs/>
          <w:color w:val="1D211F"/>
          <w:sz w:val="28"/>
          <w:szCs w:val="28"/>
          <w:lang w:eastAsia="ru-RU"/>
        </w:rPr>
        <w:t>5. Говядина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В ней содержится намного больше белков, железа и цинка, чем в других видах мяса. Все это занимает не последнюю роль в процессах роста ребенка. Говядина также богата витамином B12. 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6. Морепродукты (лосось, </w:t>
      </w:r>
      <w:proofErr w:type="spellStart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сельд</w:t>
      </w:r>
      <w:proofErr w:type="spellEnd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, крабы, устрицы, моллюски). Еще один источник высококачественного белка. Плюс рекордное количество витамина B12, который, помимо всего прочего, стимулирует работу головного мозга. Любые морепродукты рекомендуется есть вечером, так как они содержат </w:t>
      </w:r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lastRenderedPageBreak/>
        <w:t xml:space="preserve">много белков и мало углеводов, а </w:t>
      </w:r>
      <w:proofErr w:type="gramStart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значит</w:t>
      </w:r>
      <w:proofErr w:type="gramEnd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 у ребенка будет вырабатываться гормон роста во сне.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b/>
          <w:bCs/>
          <w:color w:val="1D211F"/>
          <w:sz w:val="28"/>
          <w:szCs w:val="28"/>
          <w:lang w:eastAsia="ru-RU"/>
        </w:rPr>
        <w:t>7. Грецкие орехи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О пользе грецких орехов, и в частности, об их </w:t>
      </w:r>
      <w:proofErr w:type="spellStart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благотвороном</w:t>
      </w:r>
      <w:proofErr w:type="spellEnd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 влиянии на рост и развитие организма, было известно еще со времен Гиппократа, который указывал на это в своих трактатах. Например, мальчикам и юношам, каждое утро советовалось пить ореховое молоко, которое готовилось по следующему рецепту: измельчить ядра 10 грецких орехов, залить из 100 г. холодной кипяченой воды и настоять не менее 2 часов. Потом процедить и добавить 2 чайные ложки меда. Со времен Гиппократа мало что изменилось.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b/>
          <w:bCs/>
          <w:color w:val="1D211F"/>
          <w:sz w:val="28"/>
          <w:szCs w:val="28"/>
          <w:lang w:eastAsia="ru-RU"/>
        </w:rPr>
        <w:t>8. Творог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Творог - бесспорный лидер по легкости усвоения белков организмом,  поэтому он обязательно должен присутствовать в рационе детей. Под воздействием солнечных лучей из провитаминов, которыми богат творог, человеческим организмом вырабатывается витамин D. Этот витамин активно участвует в обмене кальция и фосфора, что положительным образом сказывается на состоянии костей и зубов ребенка.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b/>
          <w:bCs/>
          <w:color w:val="1D211F"/>
          <w:sz w:val="28"/>
          <w:szCs w:val="28"/>
          <w:lang w:eastAsia="ru-RU"/>
        </w:rPr>
        <w:t>9. Мед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Пчелиный мед снабжает организм ребенка комплексом минеральных элементов,  которые необходимы для его роста и развития.  Мед  в рационе ребенка позволяет кальцию и магнию лучше усваиваться, что способствует нормальному развитию костей и зубов. Мед можно давать ребенку вместо сахара, добавляя его в чай, молоко или йогурт. Малышам до года давать мед нельзя - он тяжел для пищеварения младенца и может вызвать сильнейшую аллергию.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b/>
          <w:bCs/>
          <w:color w:val="1D211F"/>
          <w:sz w:val="28"/>
          <w:szCs w:val="28"/>
          <w:lang w:eastAsia="ru-RU"/>
        </w:rPr>
        <w:t>10. Яблоки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Для нормального роста и развития детей им нужны яблоки. Они богаты калием, магнием, кальцием, </w:t>
      </w:r>
      <w:proofErr w:type="spellStart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бэта-каротином</w:t>
      </w:r>
      <w:proofErr w:type="spellEnd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, витаминами  группы B и многими другими полезными веществами, которые позволяют значительно увеличить плотность костей. Кроме того, в отличие от других фруктов, только в яблоках содержатся бор и </w:t>
      </w:r>
      <w:proofErr w:type="spellStart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флавонид</w:t>
      </w:r>
      <w:proofErr w:type="spellEnd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 xml:space="preserve"> </w:t>
      </w:r>
      <w:proofErr w:type="spellStart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флоридзин</w:t>
      </w:r>
      <w:proofErr w:type="spellEnd"/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, которые лучше всего укрепляют кости. Поэтому давать эти фрукты детям в период бурного роста просто необходимо.</w:t>
      </w:r>
    </w:p>
    <w:p w:rsidR="00EE412A" w:rsidRPr="00EE412A" w:rsidRDefault="00EE412A" w:rsidP="00EE4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</w:pPr>
      <w:r w:rsidRPr="00EE412A">
        <w:rPr>
          <w:rFonts w:ascii="Times New Roman" w:eastAsia="Times New Roman" w:hAnsi="Times New Roman" w:cs="Times New Roman"/>
          <w:color w:val="1D211F"/>
          <w:sz w:val="28"/>
          <w:szCs w:val="28"/>
          <w:lang w:eastAsia="ru-RU"/>
        </w:rPr>
        <w:t> </w:t>
      </w:r>
    </w:p>
    <w:p w:rsidR="00EE412A" w:rsidRPr="00EE412A" w:rsidRDefault="00EE412A" w:rsidP="00EE41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12A" w:rsidRPr="00EE412A" w:rsidSect="0058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12A"/>
    <w:rsid w:val="0004179A"/>
    <w:rsid w:val="001B2B1E"/>
    <w:rsid w:val="00347CA6"/>
    <w:rsid w:val="005805D5"/>
    <w:rsid w:val="00EE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5"/>
  </w:style>
  <w:style w:type="paragraph" w:styleId="1">
    <w:name w:val="heading 1"/>
    <w:basedOn w:val="a"/>
    <w:link w:val="10"/>
    <w:uiPriority w:val="9"/>
    <w:qFormat/>
    <w:rsid w:val="00EE4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rs-widgetraing-value-left">
    <w:name w:val="stars-widget__raing-value-left"/>
    <w:basedOn w:val="a0"/>
    <w:rsid w:val="00EE412A"/>
  </w:style>
  <w:style w:type="character" w:customStyle="1" w:styleId="stars-widgetraing-value-right">
    <w:name w:val="stars-widget__raing-value-right"/>
    <w:basedOn w:val="a0"/>
    <w:rsid w:val="00EE412A"/>
  </w:style>
  <w:style w:type="character" w:customStyle="1" w:styleId="ratingvoters">
    <w:name w:val="rating_voters"/>
    <w:basedOn w:val="a0"/>
    <w:rsid w:val="00EE412A"/>
  </w:style>
  <w:style w:type="character" w:styleId="a4">
    <w:name w:val="Strong"/>
    <w:basedOn w:val="a0"/>
    <w:uiPriority w:val="22"/>
    <w:qFormat/>
    <w:rsid w:val="00EE412A"/>
    <w:rPr>
      <w:b/>
      <w:bCs/>
    </w:rPr>
  </w:style>
  <w:style w:type="character" w:styleId="a5">
    <w:name w:val="Hyperlink"/>
    <w:basedOn w:val="a0"/>
    <w:uiPriority w:val="99"/>
    <w:semiHidden/>
    <w:unhideWhenUsed/>
    <w:rsid w:val="00EE412A"/>
    <w:rPr>
      <w:color w:val="0000FF"/>
      <w:u w:val="single"/>
    </w:rPr>
  </w:style>
  <w:style w:type="character" w:customStyle="1" w:styleId="feedback-buttomopen">
    <w:name w:val="feedback-buttom__open"/>
    <w:basedOn w:val="a0"/>
    <w:rsid w:val="00EE412A"/>
  </w:style>
  <w:style w:type="paragraph" w:styleId="a6">
    <w:name w:val="Balloon Text"/>
    <w:basedOn w:val="a"/>
    <w:link w:val="a7"/>
    <w:uiPriority w:val="99"/>
    <w:semiHidden/>
    <w:unhideWhenUsed/>
    <w:rsid w:val="00EE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0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7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1256">
                          <w:marLeft w:val="0"/>
                          <w:marRight w:val="225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75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957179">
              <w:marLeft w:val="-225"/>
              <w:marRight w:val="-22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0863">
                  <w:marLeft w:val="225"/>
                  <w:marRight w:val="22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1152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29540">
          <w:marLeft w:val="0"/>
          <w:marRight w:val="0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899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4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1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2021-06-16T09:03:00Z</dcterms:created>
  <dcterms:modified xsi:type="dcterms:W3CDTF">2021-06-21T18:02:00Z</dcterms:modified>
</cp:coreProperties>
</file>