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247" w:type="dxa"/>
        <w:tblCellSpacing w:w="15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92"/>
        <w:gridCol w:w="420"/>
        <w:gridCol w:w="435"/>
      </w:tblGrid>
      <w:tr w:rsidR="00CB7B94" w14:paraId="64FF02AC" w14:textId="77777777" w:rsidTr="00EE2715">
        <w:trPr>
          <w:tblCellSpacing w:w="15" w:type="dxa"/>
        </w:trPr>
        <w:tc>
          <w:tcPr>
            <w:tcW w:w="4778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67BE74" w14:textId="3F6363B8" w:rsidR="00EE2715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14:paraId="1D71F56C" w14:textId="44A15F67" w:rsid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E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услуг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аршеринг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E0F6F8" w14:textId="67DFD94B" w:rsid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DB7"/>
                <w:sz w:val="24"/>
                <w:szCs w:val="24"/>
                <w:lang w:eastAsia="ru-RU"/>
              </w:rPr>
              <w:drawing>
                <wp:inline distT="0" distB="0" distL="0" distR="0" wp14:anchorId="614CF9E9" wp14:editId="514BE6BE">
                  <wp:extent cx="151130" cy="151130"/>
                  <wp:effectExtent l="0" t="0" r="1270" b="1270"/>
                  <wp:docPr id="2" name="Рисунок 2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6F4D8D" w14:textId="23CB206D" w:rsid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DB7"/>
                <w:sz w:val="24"/>
                <w:szCs w:val="24"/>
                <w:lang w:eastAsia="ru-RU"/>
              </w:rPr>
              <w:drawing>
                <wp:inline distT="0" distB="0" distL="0" distR="0" wp14:anchorId="611C37FC" wp14:editId="0C25DE3A">
                  <wp:extent cx="151130" cy="151130"/>
                  <wp:effectExtent l="0" t="0" r="1270" b="127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66245" w14:textId="77777777" w:rsidR="00CB7B94" w:rsidRDefault="00CB7B94" w:rsidP="00EE2715">
      <w:pPr>
        <w:spacing w:after="0" w:line="24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247" w:type="dxa"/>
        <w:tblCellSpacing w:w="15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47"/>
      </w:tblGrid>
      <w:tr w:rsidR="00CB7B94" w14:paraId="6A259773" w14:textId="77777777" w:rsidTr="00CB7B94">
        <w:trPr>
          <w:tblCellSpacing w:w="15" w:type="dxa"/>
          <w:hidden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4A61E" w14:textId="77777777" w:rsidR="00CB7B94" w:rsidRDefault="00CB7B94" w:rsidP="00EE2715">
            <w:pPr>
              <w:spacing w:line="24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B7B94" w14:paraId="3925E854" w14:textId="77777777" w:rsidTr="00CB7B9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300CB7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Каршеринг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вид пользования автомобилем, когда одна из сторон не является </w:t>
            </w:r>
          </w:p>
          <w:p w14:paraId="31649E9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собственником. Это вариант аренды автомобиля у профильных компаний </w:t>
            </w:r>
          </w:p>
          <w:p w14:paraId="7C243BED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(чаще всего для внутригородских и/или коротких поездок) или частных лиц (на любой </w:t>
            </w:r>
          </w:p>
          <w:p w14:paraId="151BDABA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расстояние поездки — по договоренности).</w:t>
            </w:r>
          </w:p>
          <w:p w14:paraId="68A2CD2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модель проката автомобилей удобна для периодического пользования </w:t>
            </w:r>
          </w:p>
          <w:p w14:paraId="1DD9DD59" w14:textId="2334FA36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автотранспортным средством. </w:t>
            </w:r>
          </w:p>
          <w:p w14:paraId="4A0D6B02" w14:textId="6DB93681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договору аренды транспортного средства без экипажа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арендодатель предоставляет </w:t>
            </w:r>
          </w:p>
          <w:p w14:paraId="7FCF1718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арендатору транспортное средство за плату во временное владение и пользование без </w:t>
            </w:r>
          </w:p>
          <w:p w14:paraId="46B5FF1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по управлению им и его технической эксплуатации.</w:t>
            </w:r>
          </w:p>
          <w:p w14:paraId="4F07C32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Организация, предоставляющая услуги каршеринга (далее арендодатель, </w:t>
            </w:r>
          </w:p>
          <w:p w14:paraId="77D5EEE0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исполнитель) обязана: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владеть предоставляемыми в аренду транспортными средствами </w:t>
            </w:r>
          </w:p>
          <w:p w14:paraId="653A0D6B" w14:textId="79A905E4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установленных законом основаниях (право собственности, лизинг, др</w:t>
            </w:r>
            <w:r w:rsidR="0097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правом их</w:t>
            </w:r>
          </w:p>
          <w:p w14:paraId="7F21C06C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в аренду (ст. 608 Гражданского кодекса РФ); зарегистрировать Транспортные</w:t>
            </w:r>
          </w:p>
          <w:p w14:paraId="4CDFE76B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предоставляемые исполнителем в аренду, в установленном законом порядке; </w:t>
            </w:r>
          </w:p>
          <w:p w14:paraId="44BDDB32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подтверждение соответствия технического состояния требованиям нормативных</w:t>
            </w:r>
          </w:p>
          <w:p w14:paraId="428EF98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 заключить договоры ОСАГО в отношении передаваемых исполнителем в</w:t>
            </w:r>
          </w:p>
          <w:p w14:paraId="0206E319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аренду транспортных средств.</w:t>
            </w:r>
          </w:p>
          <w:p w14:paraId="5D42D4A7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(арендодатель) обязан довести до сведения потребителя (арендатора)</w:t>
            </w:r>
          </w:p>
          <w:p w14:paraId="67E4E8B4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информацию о себе и предоставляемых услугах, которая должна содержать:</w:t>
            </w:r>
          </w:p>
          <w:p w14:paraId="53C030A9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место нахождения (юридический адрес) и режим работы; </w:t>
            </w:r>
          </w:p>
          <w:p w14:paraId="0F17931F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ФИО, адрес места осуществления деятельности, режим работы, сведения о </w:t>
            </w:r>
          </w:p>
          <w:p w14:paraId="1673C9EE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регистрации и наименовании зарегистрировавшего его органа.</w:t>
            </w:r>
          </w:p>
          <w:p w14:paraId="731675BE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потребительских свойствах услуги – в частности, виды аренды</w:t>
            </w:r>
          </w:p>
          <w:p w14:paraId="3FAFE26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(почасовая, посуточная, длительная), транспортные средства, предоставляемые в аренду</w:t>
            </w:r>
          </w:p>
          <w:p w14:paraId="598D3DF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(марка, модель, год выпуска, вид управления – ручное управление, автоматическая </w:t>
            </w:r>
          </w:p>
          <w:p w14:paraId="2F2CD2F0" w14:textId="210325B6" w:rsidR="009751D8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трансмиссия, пробег автомобиля, имеющиеся и ранее устраненные недостатки),</w:t>
            </w:r>
            <w:r w:rsidR="0097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</w:t>
            </w:r>
          </w:p>
          <w:p w14:paraId="50351F6B" w14:textId="77777777" w:rsidR="009751D8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оказываемые услуги,</w:t>
            </w:r>
            <w:r w:rsidR="0097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услуг;</w:t>
            </w:r>
            <w:r w:rsidR="0097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подтверждении соответствия </w:t>
            </w:r>
          </w:p>
          <w:p w14:paraId="0DB52829" w14:textId="77777777" w:rsidR="009751D8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установленным требованиям – документы, подтверждающие право исполнителя</w:t>
            </w:r>
          </w:p>
          <w:p w14:paraId="5BA9DFAA" w14:textId="77777777" w:rsidR="009751D8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транспортных средств в аренду,</w:t>
            </w:r>
            <w:r w:rsidR="0097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прохождении </w:t>
            </w:r>
          </w:p>
          <w:p w14:paraId="02AC4C32" w14:textId="1EF66EF3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транспортными средствами технического осмотра, технического обслуживания,</w:t>
            </w:r>
          </w:p>
          <w:p w14:paraId="661FBB45" w14:textId="77777777" w:rsidR="009751D8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условия эффективного и безопасного использования услуг,</w:t>
            </w:r>
            <w:r w:rsidR="0097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  <w:p w14:paraId="2B71E90E" w14:textId="6A604105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 их стоимость – например, предоставление детского удерживающего устройства.</w:t>
            </w:r>
          </w:p>
          <w:p w14:paraId="4C0691A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643 Гражданского кодекса РФ (далее ГК РФ) д</w:t>
            </w: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оговор аренды </w:t>
            </w:r>
          </w:p>
          <w:p w14:paraId="330DBBA2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транспортного средства без экипажа должен быть заключен в письменной форме.</w:t>
            </w:r>
          </w:p>
          <w:p w14:paraId="30E41024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договоре аренды должны быть указаны данные, позволяющие определенно установить</w:t>
            </w:r>
          </w:p>
          <w:p w14:paraId="384C0A3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имущество, подлежащее передаче арендатору в качестве объекта аренды. Следовательно,</w:t>
            </w:r>
          </w:p>
          <w:p w14:paraId="58300730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договоре обязательно должно быть указано транспортное средство, передаваемое </w:t>
            </w:r>
          </w:p>
          <w:p w14:paraId="4590B34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потребителю, а именно, его марка, модель, VIN, цвет, государственный регистрационный </w:t>
            </w:r>
          </w:p>
          <w:p w14:paraId="5B3A616A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и иные идентификационные данные в соответствии с паспортом транспортного средства,</w:t>
            </w:r>
          </w:p>
          <w:p w14:paraId="69B8094E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пробег на момент заключения договора аренды.</w:t>
            </w:r>
          </w:p>
          <w:p w14:paraId="5449E175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договоре указывается следующая информация:</w:t>
            </w:r>
          </w:p>
          <w:p w14:paraId="315B2377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имущество, подлежащее передаче арендатору: транспортное средство (марка, модель, </w:t>
            </w:r>
          </w:p>
          <w:p w14:paraId="106C5D88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VIN, цвет, государственный регистрационный знак и иные идентификационные данные </w:t>
            </w:r>
          </w:p>
          <w:p w14:paraId="284CE0F5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паспортом транспортного средства, а также пробег на момент </w:t>
            </w:r>
          </w:p>
          <w:p w14:paraId="285ED379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договора аренды);</w:t>
            </w:r>
          </w:p>
          <w:p w14:paraId="58E392D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 аренды, а если срок аренды в договоре не определен, договор аренды считается </w:t>
            </w:r>
          </w:p>
          <w:p w14:paraId="2D84F954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 на неопределенный срок;</w:t>
            </w:r>
          </w:p>
          <w:p w14:paraId="615DE055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условия о предоставлении транспортного средства и его возврате (место передачи </w:t>
            </w:r>
          </w:p>
          <w:p w14:paraId="69740E65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средства; состояние транспортного средства на момент передачи; </w:t>
            </w:r>
          </w:p>
          <w:p w14:paraId="245919A7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принадлежности, подлежащие передаче с транспортным средством; состав документов,</w:t>
            </w:r>
          </w:p>
          <w:p w14:paraId="0939D0CC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относящихся к транспортному средству);</w:t>
            </w:r>
          </w:p>
          <w:p w14:paraId="0A0BCD4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лицо, которому предоставлено право управления, реквизиты доверенности на право </w:t>
            </w:r>
          </w:p>
          <w:p w14:paraId="01CE9B8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управления;</w:t>
            </w:r>
          </w:p>
          <w:p w14:paraId="6E3113C8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права и обязанности сторон, в том числе право арендатора сдавать транспортное </w:t>
            </w:r>
          </w:p>
          <w:p w14:paraId="6BD0D10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в субаренду и оказывать услуги по перевозке с использованием транспортного средства;</w:t>
            </w:r>
          </w:p>
          <w:p w14:paraId="44EFBD34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обязанность арендатора по содержанию транспортного средства;</w:t>
            </w:r>
          </w:p>
          <w:p w14:paraId="3C3A4EA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размер, сроки и порядок внесения арендной платы;</w:t>
            </w:r>
          </w:p>
          <w:p w14:paraId="23E74F0E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или отсутствие залога;</w:t>
            </w:r>
          </w:p>
          <w:p w14:paraId="7BD09A62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ответственность сторон;</w:t>
            </w:r>
          </w:p>
          <w:p w14:paraId="0CBF9AB0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 и порядок расторжения договора;</w:t>
            </w:r>
          </w:p>
          <w:p w14:paraId="2D9E19CC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адреса, реквизиты сторон.</w:t>
            </w:r>
          </w:p>
          <w:p w14:paraId="2550620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сдается в аренду вместе со всеми его принадлежностями и относящимися </w:t>
            </w:r>
          </w:p>
          <w:p w14:paraId="17CC915D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нему документами. В целях соблюдения Правил дорожного движения и обеспечения</w:t>
            </w:r>
          </w:p>
          <w:p w14:paraId="1DF15DD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 арендодатель должен передать потребителю </w:t>
            </w:r>
          </w:p>
          <w:p w14:paraId="4FA9349A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документы и принадлежности на автомобиль: регистрационные </w:t>
            </w:r>
          </w:p>
          <w:p w14:paraId="2953E6B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(паспорт транспортного средства или свидетельство о государственной </w:t>
            </w:r>
          </w:p>
          <w:p w14:paraId="12C5D99D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транспортного средства); полис ОСАГО без ограничения лиц, допущенных</w:t>
            </w:r>
          </w:p>
          <w:p w14:paraId="4B3A102F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управлению транспортным средством; ключи от замка зажигания, багажника,</w:t>
            </w:r>
          </w:p>
          <w:p w14:paraId="0D8BC51A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сигнализации; знак аварийной остановки; медицинскую аптечку; огнетушитель.</w:t>
            </w:r>
          </w:p>
          <w:p w14:paraId="46152ABF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транспортного средства в аренду потребителю может быть составлен </w:t>
            </w:r>
          </w:p>
          <w:p w14:paraId="3515B2FC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автомобиля, в котором должны быть указаны имеющиеся </w:t>
            </w:r>
          </w:p>
          <w:p w14:paraId="1C803FF8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и недостатки транспортного средства, в том числе неявные, на момент</w:t>
            </w:r>
          </w:p>
          <w:p w14:paraId="7F22DF70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договора.</w:t>
            </w:r>
          </w:p>
          <w:p w14:paraId="77E2BD6D" w14:textId="77DC814F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</w:t>
            </w:r>
            <w:r w:rsidR="004F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как показывает практика, каршеринг это не только краткосрочная </w:t>
            </w:r>
          </w:p>
          <w:p w14:paraId="5089F49C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автотранспортных средств, но еще и аренда с помощью мобильного приложения</w:t>
            </w:r>
          </w:p>
          <w:p w14:paraId="5779E1CE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сайта. При этом приемка автомобиля не предполагает подписания акта на</w:t>
            </w:r>
          </w:p>
          <w:p w14:paraId="79D8939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бумажном носителе: арендатор сам осматривает автомобиль перед использованием и </w:t>
            </w:r>
          </w:p>
          <w:p w14:paraId="04A22BEC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прием подтверждает нажатием кнопки в мобильном приложении. Далее </w:t>
            </w:r>
          </w:p>
          <w:p w14:paraId="5C7BB527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риски ложатся на арендатора. Если при осмотре обнаружены недостатки, то их </w:t>
            </w:r>
          </w:p>
          <w:p w14:paraId="10E190C2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сфотографировать и направить фото арендодателю.</w:t>
            </w:r>
          </w:p>
          <w:p w14:paraId="387B120F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сдачи автомобиля по завершении аренды с точки зрения права вообще никак </w:t>
            </w:r>
          </w:p>
          <w:p w14:paraId="64708A09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урегулирован. Указание в договорах </w:t>
            </w:r>
            <w:proofErr w:type="spellStart"/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каршеринговых</w:t>
            </w:r>
            <w:proofErr w:type="spellEnd"/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на необходимость </w:t>
            </w:r>
          </w:p>
          <w:p w14:paraId="4C6C6B23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сдачи автомобиля в технически исправном состоянии не предполагает какого-либо </w:t>
            </w:r>
          </w:p>
          <w:p w14:paraId="7656FED2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документального подтверждения. Чаще всего использование автомобиля считается </w:t>
            </w:r>
          </w:p>
          <w:p w14:paraId="027AA7B8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прекращенным после нажатия кнопки «Завершить аренду» в приложении.</w:t>
            </w:r>
          </w:p>
          <w:p w14:paraId="3680E0D6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Арендодателем может быть установлена почасовая, посуточная оплата или оплата в </w:t>
            </w:r>
          </w:p>
          <w:p w14:paraId="093E44EB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километража пробега машины за время аренды. Оплата должна быть</w:t>
            </w:r>
          </w:p>
          <w:p w14:paraId="34E6A75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в твердой сумме, вносимой периодически (например, по истечению </w:t>
            </w:r>
          </w:p>
          <w:p w14:paraId="0FAD8DE5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каждых суток пользования машиной) или единовременно. В подтверждение оплаты </w:t>
            </w:r>
          </w:p>
          <w:p w14:paraId="102937E7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потребителю должен быть выдан кассовый чек или иной бланк строгой отчетности. </w:t>
            </w:r>
          </w:p>
          <w:p w14:paraId="185244C1" w14:textId="77777777" w:rsidR="00CB7B94" w:rsidRP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на практике, средства списываются автоматически с банковской карты, </w:t>
            </w:r>
          </w:p>
          <w:p w14:paraId="27245D8E" w14:textId="77777777" w:rsidR="00CB7B94" w:rsidRDefault="00CB7B94" w:rsidP="00EE27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привязанной к личному кабинету мобильного приложения.</w:t>
            </w:r>
          </w:p>
        </w:tc>
      </w:tr>
    </w:tbl>
    <w:p w14:paraId="193FBA21" w14:textId="6C0C1256" w:rsidR="00E23495" w:rsidRDefault="00EE2715" w:rsidP="00EE2715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2379" w:rsidRPr="00667647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8" w:history="1">
        <w:r w:rsidRPr="00D10064">
          <w:rPr>
            <w:rStyle w:val="a3"/>
            <w:rFonts w:ascii="Times New Roman" w:hAnsi="Times New Roman" w:cs="Times New Roman"/>
          </w:rPr>
          <w:t>http://04.rospotrebnadzor.ru/index.php/consumer-information/faq/9937-</w:t>
        </w:r>
        <w:r w:rsidRPr="00D10064">
          <w:rPr>
            <w:rStyle w:val="a3"/>
            <w:rFonts w:ascii="Times New Roman" w:hAnsi="Times New Roman" w:cs="Times New Roman"/>
          </w:rPr>
          <w:t xml:space="preserve"> </w:t>
        </w:r>
        <w:r w:rsidRPr="00D10064">
          <w:rPr>
            <w:rStyle w:val="a3"/>
            <w:rFonts w:ascii="Times New Roman" w:hAnsi="Times New Roman" w:cs="Times New Roman"/>
          </w:rPr>
          <w:t>12112018.html</w:t>
        </w:r>
      </w:hyperlink>
    </w:p>
    <w:p w14:paraId="1F93C4D5" w14:textId="4572041F" w:rsidR="00EE2715" w:rsidRDefault="00EE2715" w:rsidP="00EE2715">
      <w:pPr>
        <w:spacing w:line="240" w:lineRule="atLeast"/>
        <w:rPr>
          <w:rFonts w:ascii="Times New Roman" w:hAnsi="Times New Roman" w:cs="Times New Roman"/>
        </w:rPr>
      </w:pPr>
    </w:p>
    <w:p w14:paraId="4215004A" w14:textId="7DD5CDAD" w:rsidR="00EE2715" w:rsidRDefault="00EE2715">
      <w:pPr>
        <w:rPr>
          <w:rFonts w:ascii="Times New Roman" w:hAnsi="Times New Roman" w:cs="Times New Roman"/>
          <w:sz w:val="24"/>
          <w:szCs w:val="24"/>
        </w:rPr>
      </w:pPr>
    </w:p>
    <w:p w14:paraId="0E406F32" w14:textId="58F682B1" w:rsidR="00EE2715" w:rsidRDefault="00EE2715">
      <w:pPr>
        <w:rPr>
          <w:rFonts w:ascii="Times New Roman" w:hAnsi="Times New Roman" w:cs="Times New Roman"/>
          <w:sz w:val="24"/>
          <w:szCs w:val="24"/>
        </w:rPr>
      </w:pPr>
    </w:p>
    <w:p w14:paraId="5809CD88" w14:textId="437F7748" w:rsidR="00EE2715" w:rsidRPr="00667647" w:rsidRDefault="00EE2715">
      <w:pPr>
        <w:rPr>
          <w:rFonts w:ascii="Times New Roman" w:hAnsi="Times New Roman" w:cs="Times New Roman"/>
          <w:sz w:val="24"/>
          <w:szCs w:val="24"/>
        </w:rPr>
      </w:pPr>
    </w:p>
    <w:sectPr w:rsidR="00EE2715" w:rsidRPr="0066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1"/>
    <w:rsid w:val="000632F0"/>
    <w:rsid w:val="002E2379"/>
    <w:rsid w:val="004470F9"/>
    <w:rsid w:val="004F2A57"/>
    <w:rsid w:val="00667647"/>
    <w:rsid w:val="009751D8"/>
    <w:rsid w:val="00CB7B94"/>
    <w:rsid w:val="00D33671"/>
    <w:rsid w:val="00E23495"/>
    <w:rsid w:val="00E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751E"/>
  <w15:chartTrackingRefBased/>
  <w15:docId w15:val="{DA94CB0E-C75D-4334-9F63-A27521FA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7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4.rospotrebnadzor.ru/index.php/consumer-information/faq/9937-%201211201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4.rospotrebnadzor.ru/index.php/consumer-information/faq/9937-12112018.html?tmpl=component&amp;print=1&amp;layout=default&amp;page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04.rospotrebnadzor.ru/index.php/consumer-information/faq/9937-121120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2021-11-18T10:36:00Z</cp:lastPrinted>
  <dcterms:created xsi:type="dcterms:W3CDTF">2021-11-18T08:45:00Z</dcterms:created>
  <dcterms:modified xsi:type="dcterms:W3CDTF">2021-11-18T10:37:00Z</dcterms:modified>
</cp:coreProperties>
</file>