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48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Новый год – 2022: правила питания в Новый год, употребления алкоголя, правила продажи и эксплуатации пиротехнической продукции.</w:t>
      </w:r>
      <w:r w:rsidRPr="00EF4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37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2540</wp:posOffset>
            </wp:positionV>
            <wp:extent cx="2752725" cy="2686050"/>
            <wp:effectExtent l="19050" t="0" r="9525" b="0"/>
            <wp:wrapSquare wrapText="bothSides"/>
            <wp:docPr id="2" name="Рисунок 2" descr="http://dl.hostingfailov.com/full/17439bd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l.hostingfailov.com/full/17439bd1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Новый год – это один из любимых праздников не только детей, но и взрослых. Все друг друга поздравляют, ходят в гости. Ну а любые посиделки не обходятся без спиртного и вкусной еды. Однако это не повод </w:t>
      </w:r>
      <w:proofErr w:type="gramStart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расслабляться</w:t>
      </w:r>
      <w:proofErr w:type="gramEnd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есть что попало, совершенно не ограничивая себя в еде. Если вы действительно озабочены своим внешним видом и своим весом, следует сдерживать себя от чрезмерного употребления пищи и есть только полезные продукты. Предлагаем вашему вниманию вариант диеты на Новый год. Такая диета не будет способствовать похудению, однако она не позволит набрать дополнительных  килограммов.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Общие принципы диеты на Новый 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диетологи рекомендуют перед новогодними праздниками несколько дней посидеть на диете, заниматься физическими нагрузками.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выходные дни тоже больше двигаться – больше гулять, кататься на коньках, на лыжах  и т. д.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1527175</wp:posOffset>
            </wp:positionV>
            <wp:extent cx="3400425" cy="2314575"/>
            <wp:effectExtent l="19050" t="0" r="9525" b="0"/>
            <wp:wrapSquare wrapText="bothSides"/>
            <wp:docPr id="3" name="Рисунок 3" descr="http://blog.homearena.co.uk/wp-content/uploads/2015/03/top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homearena.co.uk/wp-content/uploads/2015/03/top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833" w:rsidRPr="00EF4833" w:rsidRDefault="00EF4833" w:rsidP="00EF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принципом диеты на Новый год является умеренное и правильное питание. Чтобы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EF48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избежать переедания</w:t>
        </w:r>
      </w:hyperlink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новогодним столом рекомендуется питаться небольшими порциями, которые должны быть  чуть меньше, чем те, которые вы употребляете в обычное время. Ведь за праздничным столом пища бывает, как правило, очень сытная, калорийная, жирная, которая быстро отложится на талии и бедрах.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для кого не секрет, что излюбленным соусом к новогодним салатам 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является майонез. Его можно встретить практически на любом праздничном столе. Но если вы не хотите набрать пару-тройку лишних килограммов за неделю, от этого соуса придется отказаться совсем. Чтобы снизить калорийность блюда вместо майонеза можно добавлять соус на основе творога и кефира. В этом случае калорийность, например, салата, значительно снизится, а количество жира упадет с 40 до 10 г.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Аналогично вместо жирной колбасы в салаты можно добавлять отварное мясо, а вместо сельди использовать треску или горбушу.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Диета на Новый год допускает употребление копченостей в виде рыбы, бекона, курицы.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на новогоднем столе должны присутствовать продукты, с минимальным количеством жира. Это свежие фрукты и овощи, хлеб, фруктовые и овощные соки.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вас пригласили в гости, предложите свои услуги по сервировке стола, чтобы иметь возможность подать к столу максимум полезных продуктов. Если этот вариант невозможен, принесите с собой нарезку свежих овощей, фруктов, нежирных сортов мяса, рыбу, отрубной хлеб и попросите поставить все это на стол, тем самым вы избежите переедания.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14725" cy="2533650"/>
            <wp:effectExtent l="19050" t="0" r="9525" b="0"/>
            <wp:wrapSquare wrapText="bothSides"/>
            <wp:docPr id="4" name="Рисунок 4" descr="http://old.nasha.lv/newsimages/image-17-20/72c7ddd486cfed8b9f361298e78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nasha.lv/newsimages/image-17-20/72c7ddd486cfed8b9f361298e78f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Как питаться за праздничным столом</w:t>
      </w:r>
      <w:proofErr w:type="gramStart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 известно, что красиво оформленные и вкусно пахнущие блюда возбуждают аппетит, поэтому диета на Новый год советует, прежде чем отправляться в гости, пообедать дома. Так вы не позволите себе подчиниться собственному аппетиту, и убережете себя от переедания. За праздничным столом не следует накладывать себе большие порции, достаточно будет просто </w:t>
      </w:r>
      <w:proofErr w:type="spellStart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продегустировать</w:t>
      </w:r>
      <w:proofErr w:type="spellEnd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приготовленные блюда. Порция каждого блюда должна быть не больше столовой ложки, так вы не обидите хозяев и избежите переедания. А в перерывах между едой танцуйте и участвуйте в разнообразных конкурсах.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Безопасность продуктов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стоит злоупотреблять пищей, оставшейся после застолья. Особенно это касается заправленных салатов. В идеале – просто не наготавливайте на десять дней вперед. Практика показывает, что именно поедание «прошлогодней» пищи становится причиной пищевых отравлений и частых 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обращений в инфекционные отделения в новогодние праздники.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обратить особое внимание на сроки годности и условия хранения салатов.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салаты из сырых овощей и фруктов хранятся в холодильнике: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33" w:rsidRPr="00EF4833" w:rsidRDefault="00EF4833" w:rsidP="00EF4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заправки (майонез, соусы) – 18 часов;</w:t>
      </w:r>
    </w:p>
    <w:p w:rsidR="00EF4833" w:rsidRPr="00EF4833" w:rsidRDefault="00EF4833" w:rsidP="00EF4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заправкой (майонез, соусы) – 12 часов.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Салаты из сырых овощей с добавлением консервированных овощей и вареных яиц хранятся в холодильнике: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33" w:rsidRPr="00EF4833" w:rsidRDefault="00EF4833" w:rsidP="00EF4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заправки – 18 часов;</w:t>
      </w:r>
    </w:p>
    <w:p w:rsidR="00EF4833" w:rsidRPr="00EF4833" w:rsidRDefault="00EF4833" w:rsidP="00EF4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заправкой – 6 часов.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Салаты и винегреты из вареных овощей хранятся в холодильнике: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33" w:rsidRPr="00EF4833" w:rsidRDefault="00EF4833" w:rsidP="00EF48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заправки – 18 часов;</w:t>
      </w:r>
    </w:p>
    <w:p w:rsidR="00EF4833" w:rsidRPr="00EF4833" w:rsidRDefault="00EF4833" w:rsidP="00EF48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заправкой – 24 часа.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с разнообразными начинками и торты также следует хранить в холодильнике.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Употребление алкоголя</w:t>
      </w:r>
      <w:proofErr w:type="gramStart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юбой праздник не обходится без употребления алкогольных напитков, однако диета на Новый год рекомендует снизить до минимума употребление алкоголя. Во-первых, алкогольные напитки способствуют повышению аппетита. Во-вторых, они являются весьма калорийными. В-третьих, употребление алкоголя снижает волю и притупляет чувства. Диета на Новый год рекомендует выпивать в течение вечера 350 мл сухого вина либо 120 г коньяка, либо 1 л пива. Стоит исключить из своего рациона ликеры, сладкие виды вин, алкогольные коктейли, а также </w:t>
      </w:r>
      <w:proofErr w:type="spellStart"/>
      <w:proofErr w:type="gramStart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джин-тоники</w:t>
      </w:r>
      <w:proofErr w:type="spellEnd"/>
      <w:proofErr w:type="gramEnd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 в Новый год: фейерверки и пиротехника</w:t>
      </w:r>
    </w:p>
    <w:p w:rsid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празднике следует особое внимание уделить использованию фейерверков, различных пиротехнических изделий, бенгальских огней. Ведь эта продукция может привести не только к пожару, но и стать причиной травм. Поэтому: приобретайте фейерверки и различные пиротехнические изделия только у надежных продавцов, которые с радостью предоставят вам сертификат 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качества на свою продукцию.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Правила продажи пиротехнической продукции.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подлежат обязательной сертификации. Сертификат или заверенная копия должны храниться в торговой точке.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Развлекательная пиротехника делится на 5 классов опасности, указанных в сертификатах или изделии (с 2012г.)!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требует лицензирования продажа изделий 1–3 класса опасности, разрешенных к свободной продаже населению.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лицензирования распространение пиротехнических изделий 4–5 класса опасности (профессиональная пиротехника).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торговля пиротехническими изделиями разрешена в магазинах, отделах (секциях), павильонах и киосках, при наличии продавца консультанта.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торговля в жилых зданиях, вокзалах и иных объектах транспорта, подземных сооружениях.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Пиротехника запрещена к перевозке авиа и ж/</w:t>
      </w:r>
      <w:proofErr w:type="spellStart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транспортом, при перевозке автотранспортом груза весом более 333 кг, требуется специальный автотранспорт.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применение пиротехнических изделий в помещениях, зданиях и сооружениях, на крышах, балконах, лоджиях, во время митингов, шествий, демонстраций и т. д.</w:t>
      </w:r>
    </w:p>
    <w:p w:rsidR="00EF4833" w:rsidRPr="00EF4833" w:rsidRDefault="00EF4833" w:rsidP="00EF48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ряде регионов введены ограничения мест и времени применения пиротехники.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отметить, что из года в год ситуация с продажей пиротехники улучшается. Она реализуется только в местах официальной продажи. Помещения в таких магазинах, отделах и секциях магазинов, павильонах и киосках исключают попадание на нее прямых солнечных лучей и атмосферных осадков. Сами пиротехнические изделия подлежат обязательной сертификации, на них должна быть инструкция по применению, адреса или телефоны производителя (для российских предприятий) или оптового продавца (для импортных фейерверков).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Правила безопасности при обращении с пиротехникой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преград.</w:t>
      </w:r>
    </w:p>
    <w:p w:rsidR="00EF4833" w:rsidRPr="00EF4833" w:rsidRDefault="00EF4833" w:rsidP="00EF48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должны находиться за пределами опасной зоны.</w:t>
      </w:r>
    </w:p>
    <w:p w:rsidR="00EF4833" w:rsidRPr="00EF4833" w:rsidRDefault="00EF4833" w:rsidP="00EF48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Поджигая изделия нельзя держать их в руках, наклоняться над изделиями. Фитиль следует поджигать с расстояния вытянутой руки.</w:t>
      </w:r>
    </w:p>
    <w:p w:rsidR="00EF4833" w:rsidRPr="00EF4833" w:rsidRDefault="00EF4833" w:rsidP="00EF48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EF4833" w:rsidRPr="00EF4833" w:rsidRDefault="00EF4833" w:rsidP="00EF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Применение пиротехнических изделий запрещается: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4833" w:rsidRPr="00EF4833" w:rsidRDefault="00EF4833" w:rsidP="00EF4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зданиях и сооружениях любого функционального назначения;</w:t>
      </w:r>
    </w:p>
    <w:p w:rsidR="00EF4833" w:rsidRPr="00EF4833" w:rsidRDefault="00EF4833" w:rsidP="00EF4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F4833" w:rsidRPr="00EF4833" w:rsidRDefault="00EF4833" w:rsidP="00EF4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крышах, балконах, лоджиях и выступающих частях фасадов зданий (сооружений);</w:t>
      </w:r>
    </w:p>
    <w:p w:rsidR="00EF4833" w:rsidRPr="00EF4833" w:rsidRDefault="00EF4833" w:rsidP="00EF4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сценических площадках, стадионах и иных спортивных сооружениях.</w:t>
      </w:r>
    </w:p>
    <w:p w:rsidR="00EF4833" w:rsidRPr="00EF4833" w:rsidRDefault="00EF4833" w:rsidP="00EF4833">
      <w:pPr>
        <w:rPr>
          <w:rFonts w:ascii="Times New Roman" w:hAnsi="Times New Roman" w:cs="Times New Roman"/>
          <w:sz w:val="28"/>
          <w:szCs w:val="28"/>
        </w:rPr>
      </w:pP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Новогодняя ночь сказочная и неповторимая и следует отмечать этот праздник с уверенностью в том, что ни для вас, ни ваших близких этот праздник не обернется трагедией. Поэтому сделайте безопасность в Новый год приоритетным моментом, и ваш праздник не будет омрачен неожиданными неприятностями.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наступающим Новым годом, друзья!</w:t>
      </w:r>
    </w:p>
    <w:p w:rsidR="00EF4833" w:rsidRPr="00EF4833" w:rsidRDefault="00EF4833" w:rsidP="00EF4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33" w:rsidRPr="00EF4833" w:rsidRDefault="00EF4833" w:rsidP="00EF4833">
      <w:pPr>
        <w:jc w:val="both"/>
        <w:rPr>
          <w:rFonts w:ascii="Times New Roman" w:hAnsi="Times New Roman" w:cs="Times New Roman"/>
          <w:sz w:val="28"/>
          <w:szCs w:val="28"/>
        </w:rPr>
      </w:pPr>
      <w:r w:rsidRPr="00EF4833">
        <w:rPr>
          <w:rFonts w:ascii="Times New Roman" w:hAnsi="Times New Roman" w:cs="Times New Roman"/>
          <w:sz w:val="28"/>
          <w:szCs w:val="28"/>
        </w:rPr>
        <w:t>ИСТОЧНИК: http://rykovodstvo.ru/exspl/37353/index.html</w:t>
      </w:r>
    </w:p>
    <w:p w:rsidR="00EF4833" w:rsidRPr="00EF4833" w:rsidRDefault="00EF4833" w:rsidP="00EF48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833" w:rsidRPr="00EF4833" w:rsidSect="003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6DD"/>
    <w:multiLevelType w:val="multilevel"/>
    <w:tmpl w:val="8E7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67F93"/>
    <w:multiLevelType w:val="multilevel"/>
    <w:tmpl w:val="1F96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93CE2"/>
    <w:multiLevelType w:val="multilevel"/>
    <w:tmpl w:val="F7CA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01A18"/>
    <w:multiLevelType w:val="multilevel"/>
    <w:tmpl w:val="791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50707"/>
    <w:multiLevelType w:val="multilevel"/>
    <w:tmpl w:val="8EC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C7229"/>
    <w:multiLevelType w:val="multilevel"/>
    <w:tmpl w:val="D7F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33"/>
    <w:rsid w:val="003873D1"/>
    <w:rsid w:val="00B244A7"/>
    <w:rsid w:val="00EF4833"/>
    <w:rsid w:val="00FA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seful-food.ru/kak-izbezhat-pereed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2021-12-08T12:04:00Z</dcterms:created>
  <dcterms:modified xsi:type="dcterms:W3CDTF">2021-12-28T18:02:00Z</dcterms:modified>
</cp:coreProperties>
</file>